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F6571" w14:textId="6248403A"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301FA5">
        <w:rPr>
          <w:rFonts w:asciiTheme="minorHAnsi" w:hAnsiTheme="minorHAnsi"/>
          <w:bCs/>
          <w:sz w:val="22"/>
          <w:szCs w:val="22"/>
        </w:rPr>
        <w:t>SPS 1</w:t>
      </w:r>
      <w:r>
        <w:rPr>
          <w:rFonts w:asciiTheme="minorHAnsi" w:hAnsiTheme="minorHAnsi"/>
          <w:bCs/>
          <w:sz w:val="22"/>
          <w:szCs w:val="22"/>
        </w:rPr>
        <w:t xml:space="preserve"> </w:t>
      </w:r>
      <w:r>
        <w:rPr>
          <w:rFonts w:asciiTheme="minorHAnsi" w:hAnsiTheme="minorHAnsi"/>
          <w:sz w:val="22"/>
          <w:szCs w:val="22"/>
        </w:rPr>
        <w:t>priedas</w:t>
      </w:r>
    </w:p>
    <w:p w14:paraId="0CB390A2" w14:textId="77777777" w:rsidR="00B97F44" w:rsidRPr="00944DEB" w:rsidRDefault="00B97F44" w:rsidP="00B97F44">
      <w:pPr>
        <w:pStyle w:val="Subtitle"/>
        <w:spacing w:after="60"/>
        <w:rPr>
          <w:rFonts w:asciiTheme="minorHAnsi" w:hAnsiTheme="minorHAnsi"/>
          <w:b/>
          <w:bCs/>
          <w:sz w:val="22"/>
          <w:szCs w:val="22"/>
          <w:u w:val="none"/>
          <w:lang w:val="lt-LT"/>
        </w:rPr>
      </w:pPr>
    </w:p>
    <w:p w14:paraId="5FC05A5C" w14:textId="77777777" w:rsidR="00B97F44" w:rsidRPr="00B97F44" w:rsidRDefault="00B97F44" w:rsidP="00B97F44">
      <w:pPr>
        <w:pStyle w:val="Subtitle"/>
        <w:spacing w:after="60"/>
        <w:jc w:val="center"/>
        <w:rPr>
          <w:rFonts w:asciiTheme="minorHAnsi" w:hAnsiTheme="minorHAnsi"/>
          <w:b/>
          <w:bCs/>
          <w:u w:val="none"/>
          <w:lang w:val="lt-LT"/>
        </w:rPr>
      </w:pPr>
      <w:r w:rsidRPr="00B97F44">
        <w:rPr>
          <w:rFonts w:asciiTheme="minorHAnsi" w:hAnsiTheme="minorHAnsi"/>
          <w:b/>
          <w:bCs/>
          <w:u w:val="none"/>
          <w:lang w:val="lt-LT"/>
        </w:rPr>
        <w:t xml:space="preserve">PASIŪLYMAS </w:t>
      </w:r>
    </w:p>
    <w:p w14:paraId="71576E82" w14:textId="77777777" w:rsidR="00B97F44" w:rsidRPr="00944DEB" w:rsidRDefault="00B97F44" w:rsidP="00B97F44">
      <w:pPr>
        <w:pStyle w:val="Subtitle"/>
        <w:spacing w:after="60"/>
        <w:jc w:val="center"/>
        <w:rPr>
          <w:rFonts w:asciiTheme="minorHAnsi" w:hAnsiTheme="minorHAnsi"/>
          <w:b/>
          <w:bCs/>
          <w:sz w:val="22"/>
          <w:szCs w:val="22"/>
          <w:u w:val="none"/>
          <w:lang w:val="lt-LT"/>
        </w:rPr>
      </w:pPr>
    </w:p>
    <w:p w14:paraId="4237716E" w14:textId="77777777" w:rsidR="00B97F44" w:rsidRDefault="00C404FA" w:rsidP="00B97F44">
      <w:pPr>
        <w:pStyle w:val="Subtitle"/>
        <w:keepNext/>
        <w:widowControl w:val="0"/>
        <w:spacing w:after="60"/>
        <w:jc w:val="center"/>
        <w:rPr>
          <w:rFonts w:asciiTheme="minorHAnsi" w:hAnsiTheme="minorHAnsi"/>
          <w:b/>
          <w:bCs/>
          <w:color w:val="404040" w:themeColor="text1" w:themeTint="BF"/>
          <w:sz w:val="22"/>
          <w:szCs w:val="22"/>
          <w:u w:val="none"/>
          <w:lang w:val="lt-LT"/>
        </w:rPr>
      </w:pPr>
      <w:r w:rsidRPr="00C404FA">
        <w:rPr>
          <w:rFonts w:asciiTheme="minorHAnsi" w:hAnsiTheme="minorHAnsi"/>
          <w:b/>
          <w:bCs/>
          <w:iCs/>
          <w:color w:val="404040" w:themeColor="text1" w:themeTint="BF"/>
          <w:sz w:val="22"/>
          <w:szCs w:val="22"/>
          <w:u w:val="none"/>
          <w:lang w:val="lt-LT"/>
        </w:rPr>
        <w:t>NEPERTRA</w:t>
      </w:r>
      <w:r>
        <w:rPr>
          <w:rFonts w:asciiTheme="minorHAnsi" w:hAnsiTheme="minorHAnsi"/>
          <w:b/>
          <w:bCs/>
          <w:iCs/>
          <w:color w:val="404040" w:themeColor="text1" w:themeTint="BF"/>
          <w:sz w:val="22"/>
          <w:szCs w:val="22"/>
          <w:u w:val="none"/>
          <w:lang w:val="lt-LT"/>
        </w:rPr>
        <w:t xml:space="preserve">UKIAMO ELEKTROS TIEKIMO </w:t>
      </w:r>
      <w:r w:rsidR="007C18A4" w:rsidRPr="007C18A4">
        <w:rPr>
          <w:rFonts w:asciiTheme="minorHAnsi" w:hAnsiTheme="minorHAnsi"/>
          <w:b/>
          <w:bCs/>
          <w:iCs/>
          <w:color w:val="404040" w:themeColor="text1" w:themeTint="BF"/>
          <w:sz w:val="22"/>
          <w:szCs w:val="22"/>
          <w:u w:val="none"/>
          <w:lang w:val="lt-LT"/>
        </w:rPr>
        <w:t xml:space="preserve">ĮRANGOS </w:t>
      </w:r>
      <w:r w:rsidR="00B97F44" w:rsidRPr="00944DEB">
        <w:rPr>
          <w:rFonts w:asciiTheme="minorHAnsi" w:hAnsiTheme="minorHAnsi"/>
          <w:b/>
          <w:bCs/>
          <w:color w:val="404040" w:themeColor="text1" w:themeTint="BF"/>
          <w:sz w:val="22"/>
          <w:szCs w:val="22"/>
          <w:u w:val="none"/>
          <w:lang w:val="lt-LT"/>
        </w:rPr>
        <w:t>PIRKIMUI</w:t>
      </w:r>
    </w:p>
    <w:p w14:paraId="64075AB5" w14:textId="77777777" w:rsidR="00B97F44" w:rsidRPr="00944DEB" w:rsidRDefault="00B97F44" w:rsidP="00B97F44">
      <w:pPr>
        <w:pStyle w:val="Subtitle"/>
        <w:keepNext/>
        <w:widowControl w:val="0"/>
        <w:spacing w:after="60"/>
        <w:jc w:val="center"/>
        <w:rPr>
          <w:rFonts w:asciiTheme="minorHAnsi" w:hAnsiTheme="minorHAnsi"/>
          <w:b/>
          <w:bCs/>
          <w:color w:val="404040" w:themeColor="text1" w:themeTint="BF"/>
          <w:sz w:val="22"/>
          <w:szCs w:val="22"/>
          <w:u w:val="none"/>
          <w:lang w:val="lt-LT"/>
        </w:rPr>
      </w:pPr>
    </w:p>
    <w:p w14:paraId="092FB21E" w14:textId="0E490EF6" w:rsidR="00B97F44" w:rsidRPr="00944DEB" w:rsidRDefault="00CB4D71" w:rsidP="00B97F44">
      <w:pPr>
        <w:pStyle w:val="Subtitle"/>
        <w:spacing w:after="60"/>
        <w:rPr>
          <w:rFonts w:asciiTheme="minorHAnsi" w:hAnsiTheme="minorHAnsi"/>
          <w:bCs/>
          <w:sz w:val="22"/>
          <w:szCs w:val="22"/>
          <w:u w:val="none"/>
          <w:lang w:val="lt-LT"/>
        </w:rPr>
      </w:pPr>
      <w:r>
        <w:rPr>
          <w:rFonts w:asciiTheme="minorHAnsi" w:hAnsiTheme="minorHAnsi"/>
          <w:bCs/>
          <w:sz w:val="22"/>
          <w:szCs w:val="22"/>
          <w:u w:val="none"/>
          <w:lang w:val="lt-LT"/>
        </w:rPr>
        <w:t>Akcinei bendrovei</w:t>
      </w:r>
      <w:r w:rsidR="00B97F44" w:rsidRPr="00944DEB">
        <w:rPr>
          <w:rFonts w:asciiTheme="minorHAnsi" w:hAnsiTheme="minorHAnsi"/>
          <w:bCs/>
          <w:sz w:val="22"/>
          <w:szCs w:val="22"/>
          <w:u w:val="none"/>
          <w:lang w:val="lt-LT"/>
        </w:rPr>
        <w:t xml:space="preserve"> „Oro navigacija“ </w:t>
      </w:r>
    </w:p>
    <w:p w14:paraId="36477BB5" w14:textId="74A2C9F7" w:rsidR="00B97F44" w:rsidRPr="00944DEB" w:rsidRDefault="00B97F44" w:rsidP="00AE7EDF">
      <w:pPr>
        <w:pStyle w:val="Subtitle"/>
        <w:rPr>
          <w:rFonts w:asciiTheme="minorHAnsi" w:hAnsiTheme="minorHAnsi"/>
          <w:bCs/>
          <w:color w:val="000000" w:themeColor="text1"/>
          <w:sz w:val="22"/>
          <w:szCs w:val="22"/>
          <w:u w:val="none"/>
          <w:vertAlign w:val="superscript"/>
          <w:lang w:val="lt-LT"/>
        </w:rPr>
      </w:pPr>
      <w:r w:rsidRPr="00944DEB">
        <w:rPr>
          <w:rFonts w:asciiTheme="minorHAnsi" w:hAnsiTheme="minorHAnsi"/>
          <w:bCs/>
          <w:color w:val="000000" w:themeColor="text1"/>
          <w:sz w:val="22"/>
          <w:szCs w:val="22"/>
          <w:u w:val="none"/>
          <w:vertAlign w:val="superscript"/>
          <w:lang w:val="lt-LT"/>
        </w:rPr>
        <w:t xml:space="preserve"> </w:t>
      </w:r>
    </w:p>
    <w:p w14:paraId="6F619735" w14:textId="77777777" w:rsidR="00B97F44" w:rsidRPr="00B97F44" w:rsidRDefault="00B97F44" w:rsidP="00B97F44">
      <w:pPr>
        <w:pStyle w:val="ListParagraph"/>
        <w:numPr>
          <w:ilvl w:val="0"/>
          <w:numId w:val="2"/>
        </w:numPr>
        <w:jc w:val="center"/>
        <w:rPr>
          <w:rFonts w:asciiTheme="minorHAnsi" w:hAnsiTheme="minorHAnsi"/>
          <w:b/>
          <w:sz w:val="22"/>
          <w:szCs w:val="22"/>
        </w:rPr>
      </w:pPr>
      <w:bookmarkStart w:id="0" w:name="_Toc147739116"/>
      <w:r w:rsidRPr="00B97F44">
        <w:rPr>
          <w:rFonts w:asciiTheme="minorHAnsi" w:hAnsiTheme="minorHAnsi"/>
          <w:b/>
          <w:sz w:val="22"/>
          <w:szCs w:val="22"/>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1FA5" w:rsidRPr="00301FA5" w14:paraId="3D68D908"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68A35C6F" w14:textId="77777777" w:rsidR="00301FA5" w:rsidRPr="00301FA5" w:rsidRDefault="00301FA5" w:rsidP="00301FA5">
            <w:pPr>
              <w:spacing w:line="276" w:lineRule="auto"/>
              <w:jc w:val="both"/>
              <w:rPr>
                <w:rFonts w:ascii="Calibri" w:hAnsi="Calibri"/>
                <w:b/>
                <w:sz w:val="22"/>
                <w:szCs w:val="22"/>
              </w:rPr>
            </w:pPr>
            <w:bookmarkStart w:id="1" w:name="_Toc329443227"/>
            <w:r w:rsidRPr="00301FA5">
              <w:rPr>
                <w:rFonts w:ascii="Calibri" w:hAnsi="Calibr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E1DEF0E" w14:textId="77777777" w:rsidR="00301FA5" w:rsidRPr="00301FA5" w:rsidRDefault="00301FA5" w:rsidP="00301FA5">
            <w:pPr>
              <w:spacing w:line="276" w:lineRule="auto"/>
              <w:jc w:val="both"/>
              <w:rPr>
                <w:rFonts w:ascii="Calibri" w:hAnsi="Calibri"/>
                <w:sz w:val="22"/>
                <w:szCs w:val="22"/>
              </w:rPr>
            </w:pPr>
          </w:p>
        </w:tc>
      </w:tr>
      <w:tr w:rsidR="00301FA5" w:rsidRPr="00301FA5" w14:paraId="6B3524EF"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7A5AE5CA" w14:textId="77777777" w:rsidR="00301FA5" w:rsidRPr="00301FA5" w:rsidRDefault="00301FA5" w:rsidP="00301FA5">
            <w:pPr>
              <w:spacing w:line="276" w:lineRule="auto"/>
              <w:jc w:val="both"/>
              <w:rPr>
                <w:rFonts w:ascii="Calibri" w:hAnsi="Calibri"/>
                <w:b/>
                <w:sz w:val="22"/>
                <w:szCs w:val="22"/>
              </w:rPr>
            </w:pPr>
            <w:r w:rsidRPr="00301FA5">
              <w:rPr>
                <w:rFonts w:ascii="Calibri" w:hAnsi="Calibri"/>
                <w:b/>
                <w:sz w:val="22"/>
                <w:szCs w:val="22"/>
              </w:rPr>
              <w:t xml:space="preserve">Ūkio subjektų grupės atsakingas partneris </w:t>
            </w:r>
            <w:r w:rsidRPr="00301FA5">
              <w:rPr>
                <w:rFonts w:ascii="Calibri" w:hAnsi="Calibr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0C2E6714" w14:textId="77777777" w:rsidR="00301FA5" w:rsidRPr="00301FA5" w:rsidRDefault="00301FA5" w:rsidP="00301FA5">
            <w:pPr>
              <w:spacing w:line="276" w:lineRule="auto"/>
              <w:jc w:val="both"/>
              <w:rPr>
                <w:rFonts w:ascii="Calibri" w:hAnsi="Calibri"/>
                <w:sz w:val="22"/>
                <w:szCs w:val="22"/>
              </w:rPr>
            </w:pPr>
          </w:p>
        </w:tc>
      </w:tr>
      <w:tr w:rsidR="00301FA5" w:rsidRPr="00301FA5" w14:paraId="15B11399"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70D6C747" w14:textId="77777777" w:rsidR="00301FA5" w:rsidRPr="00301FA5" w:rsidRDefault="00301FA5" w:rsidP="00301FA5">
            <w:pPr>
              <w:spacing w:line="276" w:lineRule="auto"/>
              <w:jc w:val="both"/>
              <w:rPr>
                <w:rFonts w:ascii="Calibri" w:hAnsi="Calibri"/>
                <w:b/>
                <w:sz w:val="22"/>
                <w:szCs w:val="22"/>
              </w:rPr>
            </w:pPr>
            <w:r w:rsidRPr="00301FA5">
              <w:rPr>
                <w:rFonts w:ascii="Calibri" w:hAnsi="Calibri"/>
                <w:b/>
                <w:sz w:val="22"/>
                <w:szCs w:val="22"/>
              </w:rPr>
              <w:t>Tiekėjo adresas(-ai)</w:t>
            </w:r>
            <w:r w:rsidRPr="00301FA5">
              <w:rPr>
                <w:rFonts w:ascii="Calibri" w:hAnsi="Calibri"/>
                <w:b/>
                <w:sz w:val="22"/>
                <w:szCs w:val="22"/>
                <w:vertAlign w:val="superscript"/>
              </w:rPr>
              <w:footnoteReference w:id="1"/>
            </w:r>
            <w:r w:rsidRPr="00301FA5">
              <w:rPr>
                <w:rFonts w:ascii="Calibri" w:hAnsi="Calibri"/>
                <w:b/>
                <w:sz w:val="22"/>
                <w:szCs w:val="22"/>
              </w:rPr>
              <w:t xml:space="preserve"> </w:t>
            </w:r>
            <w:r w:rsidRPr="00301FA5">
              <w:rPr>
                <w:rFonts w:ascii="Calibri" w:hAnsi="Calibr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7AA7E2B4" w14:textId="77777777" w:rsidR="00301FA5" w:rsidRPr="00301FA5" w:rsidRDefault="00301FA5" w:rsidP="00301FA5">
            <w:pPr>
              <w:spacing w:line="276" w:lineRule="auto"/>
              <w:jc w:val="both"/>
              <w:rPr>
                <w:rFonts w:ascii="Calibri" w:hAnsi="Calibri"/>
                <w:sz w:val="22"/>
                <w:szCs w:val="22"/>
              </w:rPr>
            </w:pPr>
          </w:p>
        </w:tc>
      </w:tr>
      <w:tr w:rsidR="00301FA5" w:rsidRPr="00301FA5" w14:paraId="4E7FC776"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5497FF7" w14:textId="77777777" w:rsidR="00301FA5" w:rsidRPr="00301FA5" w:rsidRDefault="00301FA5" w:rsidP="00301FA5">
            <w:pPr>
              <w:spacing w:line="276" w:lineRule="auto"/>
              <w:jc w:val="both"/>
              <w:rPr>
                <w:rFonts w:ascii="Calibri" w:hAnsi="Calibri"/>
                <w:b/>
                <w:sz w:val="22"/>
                <w:szCs w:val="22"/>
              </w:rPr>
            </w:pPr>
            <w:r w:rsidRPr="00301FA5">
              <w:rPr>
                <w:rFonts w:ascii="Calibri" w:hAnsi="Calibri"/>
                <w:b/>
                <w:sz w:val="22"/>
                <w:szCs w:val="22"/>
              </w:rPr>
              <w:t>Juridinio asmens kodas(-ai)</w:t>
            </w:r>
            <w:r w:rsidRPr="00301FA5">
              <w:rPr>
                <w:rFonts w:ascii="Calibri" w:hAnsi="Calibri"/>
                <w:b/>
                <w:sz w:val="22"/>
                <w:szCs w:val="22"/>
                <w:vertAlign w:val="superscript"/>
              </w:rPr>
              <w:t>1</w:t>
            </w:r>
            <w:r w:rsidRPr="00301FA5">
              <w:rPr>
                <w:rFonts w:ascii="Calibri" w:hAnsi="Calibri"/>
                <w:b/>
                <w:sz w:val="22"/>
                <w:szCs w:val="22"/>
              </w:rPr>
              <w:t xml:space="preserve"> (tuo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FBF0717" w14:textId="77777777" w:rsidR="00301FA5" w:rsidRPr="00301FA5" w:rsidRDefault="00301FA5" w:rsidP="00301FA5">
            <w:pPr>
              <w:spacing w:line="276" w:lineRule="auto"/>
              <w:jc w:val="both"/>
              <w:rPr>
                <w:rFonts w:ascii="Calibri" w:hAnsi="Calibri"/>
                <w:sz w:val="22"/>
                <w:szCs w:val="22"/>
              </w:rPr>
            </w:pPr>
          </w:p>
        </w:tc>
      </w:tr>
      <w:tr w:rsidR="00301FA5" w:rsidRPr="00301FA5" w14:paraId="4067B4FF"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1713C5FF" w14:textId="77777777" w:rsidR="00301FA5" w:rsidRPr="00301FA5" w:rsidRDefault="00301FA5" w:rsidP="00301FA5">
            <w:pPr>
              <w:spacing w:line="276" w:lineRule="auto"/>
              <w:jc w:val="both"/>
              <w:rPr>
                <w:rFonts w:ascii="Calibri" w:hAnsi="Calibri"/>
                <w:b/>
                <w:sz w:val="22"/>
                <w:szCs w:val="22"/>
              </w:rPr>
            </w:pPr>
            <w:r w:rsidRPr="00301FA5">
              <w:rPr>
                <w:rFonts w:ascii="Calibri" w:hAnsi="Calibri"/>
                <w:b/>
                <w:sz w:val="22"/>
                <w:szCs w:val="22"/>
              </w:rPr>
              <w:t>Tiekėjo PVM mokėtojo kodas(-ai)</w:t>
            </w:r>
            <w:r w:rsidRPr="00301FA5">
              <w:rPr>
                <w:rFonts w:ascii="Calibri" w:hAnsi="Calibr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C9F9017" w14:textId="77777777" w:rsidR="00301FA5" w:rsidRPr="00301FA5" w:rsidRDefault="00301FA5" w:rsidP="00301FA5">
            <w:pPr>
              <w:spacing w:line="276" w:lineRule="auto"/>
              <w:jc w:val="both"/>
              <w:rPr>
                <w:rFonts w:ascii="Calibri" w:hAnsi="Calibri"/>
                <w:sz w:val="22"/>
                <w:szCs w:val="22"/>
              </w:rPr>
            </w:pPr>
          </w:p>
        </w:tc>
      </w:tr>
      <w:tr w:rsidR="00301FA5" w:rsidRPr="00301FA5" w14:paraId="3FA8DF79"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6597712D" w14:textId="77777777" w:rsidR="00301FA5" w:rsidRPr="00301FA5" w:rsidRDefault="00301FA5" w:rsidP="00301FA5">
            <w:pPr>
              <w:spacing w:line="276" w:lineRule="auto"/>
              <w:jc w:val="both"/>
              <w:rPr>
                <w:rFonts w:ascii="Calibri" w:hAnsi="Calibri"/>
                <w:b/>
                <w:sz w:val="22"/>
                <w:szCs w:val="22"/>
              </w:rPr>
            </w:pPr>
            <w:r w:rsidRPr="00301FA5">
              <w:rPr>
                <w:rFonts w:ascii="Calibri" w:hAnsi="Calibr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DDDC3AE" w14:textId="77777777" w:rsidR="00301FA5" w:rsidRPr="00301FA5" w:rsidRDefault="00301FA5" w:rsidP="00301FA5">
            <w:pPr>
              <w:spacing w:line="276" w:lineRule="auto"/>
              <w:jc w:val="both"/>
              <w:rPr>
                <w:rFonts w:ascii="Calibri" w:hAnsi="Calibri"/>
                <w:sz w:val="22"/>
                <w:szCs w:val="22"/>
              </w:rPr>
            </w:pPr>
          </w:p>
        </w:tc>
      </w:tr>
      <w:tr w:rsidR="00301FA5" w:rsidRPr="00301FA5" w14:paraId="45BB4BF5"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C920923" w14:textId="77777777" w:rsidR="00301FA5" w:rsidRPr="00301FA5" w:rsidRDefault="00301FA5" w:rsidP="00301FA5">
            <w:pPr>
              <w:spacing w:line="276" w:lineRule="auto"/>
              <w:jc w:val="both"/>
              <w:rPr>
                <w:rFonts w:ascii="Calibri" w:hAnsi="Calibri"/>
                <w:b/>
                <w:sz w:val="22"/>
                <w:szCs w:val="22"/>
              </w:rPr>
            </w:pPr>
            <w:r w:rsidRPr="00301FA5">
              <w:rPr>
                <w:rFonts w:ascii="Calibri" w:hAnsi="Calibr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197557F0" w14:textId="77777777" w:rsidR="00301FA5" w:rsidRPr="00301FA5" w:rsidRDefault="00301FA5" w:rsidP="00301FA5">
            <w:pPr>
              <w:spacing w:line="276" w:lineRule="auto"/>
              <w:jc w:val="both"/>
              <w:rPr>
                <w:rFonts w:ascii="Calibri" w:hAnsi="Calibri"/>
                <w:sz w:val="22"/>
                <w:szCs w:val="22"/>
              </w:rPr>
            </w:pPr>
          </w:p>
        </w:tc>
      </w:tr>
      <w:tr w:rsidR="00301FA5" w:rsidRPr="00301FA5" w14:paraId="796AB8F3"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3D5DD191" w14:textId="77777777" w:rsidR="00301FA5" w:rsidRPr="00301FA5" w:rsidRDefault="00301FA5" w:rsidP="00301FA5">
            <w:pPr>
              <w:spacing w:line="276" w:lineRule="auto"/>
              <w:jc w:val="both"/>
              <w:rPr>
                <w:rFonts w:ascii="Calibri" w:hAnsi="Calibri"/>
                <w:b/>
                <w:sz w:val="22"/>
                <w:szCs w:val="22"/>
              </w:rPr>
            </w:pPr>
            <w:r w:rsidRPr="00301FA5">
              <w:rPr>
                <w:rFonts w:ascii="Calibri" w:hAnsi="Calibr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533D802A" w14:textId="77777777" w:rsidR="00301FA5" w:rsidRPr="00301FA5" w:rsidRDefault="00301FA5" w:rsidP="00301FA5">
            <w:pPr>
              <w:spacing w:line="276" w:lineRule="auto"/>
              <w:jc w:val="both"/>
              <w:rPr>
                <w:rFonts w:ascii="Calibri" w:hAnsi="Calibri"/>
                <w:sz w:val="22"/>
                <w:szCs w:val="22"/>
              </w:rPr>
            </w:pPr>
          </w:p>
        </w:tc>
      </w:tr>
    </w:tbl>
    <w:p w14:paraId="76B9E64A" w14:textId="77777777" w:rsidR="00B97F44" w:rsidRPr="00944DEB" w:rsidRDefault="00B97F44" w:rsidP="00B97F44">
      <w:pPr>
        <w:spacing w:before="120" w:line="259" w:lineRule="auto"/>
        <w:ind w:left="720"/>
        <w:rPr>
          <w:rFonts w:asciiTheme="minorHAnsi" w:hAnsiTheme="minorHAnsi"/>
          <w:b/>
          <w:bCs/>
          <w:sz w:val="22"/>
          <w:szCs w:val="22"/>
        </w:rPr>
      </w:pPr>
      <w:r w:rsidRPr="00944DEB">
        <w:rPr>
          <w:rFonts w:asciiTheme="minorHAnsi" w:hAnsiTheme="minorHAnsi"/>
          <w:b/>
          <w:bCs/>
          <w:sz w:val="22"/>
          <w:szCs w:val="22"/>
        </w:rPr>
        <w:t xml:space="preserve">                            </w:t>
      </w:r>
    </w:p>
    <w:bookmarkEnd w:id="1"/>
    <w:p w14:paraId="6081BA42" w14:textId="77777777" w:rsidR="00301FA5" w:rsidRPr="00301FA5" w:rsidRDefault="00301FA5" w:rsidP="00301FA5">
      <w:pPr>
        <w:jc w:val="both"/>
        <w:rPr>
          <w:rFonts w:ascii="Calibri" w:hAnsi="Calibri" w:cs="Arial"/>
          <w:sz w:val="22"/>
          <w:szCs w:val="22"/>
        </w:rPr>
      </w:pPr>
      <w:r w:rsidRPr="00301FA5">
        <w:rPr>
          <w:rFonts w:ascii="Calibri" w:hAnsi="Calibri" w:cs="Arial"/>
          <w:sz w:val="22"/>
          <w:szCs w:val="22"/>
        </w:rPr>
        <w:t xml:space="preserve">Informacija apie kiekvieno </w:t>
      </w:r>
      <w:r w:rsidRPr="00301FA5">
        <w:rPr>
          <w:rFonts w:ascii="Calibri" w:hAnsi="Calibri" w:cs="Arial"/>
          <w:b/>
          <w:sz w:val="22"/>
          <w:szCs w:val="22"/>
        </w:rPr>
        <w:t>Tiekėjų grupės</w:t>
      </w:r>
      <w:r w:rsidRPr="00301FA5">
        <w:rPr>
          <w:rFonts w:ascii="Calibri" w:hAnsi="Calibri" w:cs="Arial"/>
          <w:sz w:val="22"/>
          <w:szCs w:val="22"/>
        </w:rPr>
        <w:t xml:space="preserve"> nario savo jėgomis numatomų tiekti prekių / teikti paslaugų / atlikti darbų dalį (</w:t>
      </w:r>
      <w:r w:rsidRPr="00301FA5">
        <w:rPr>
          <w:rFonts w:ascii="Calibri" w:hAnsi="Calibri" w:cs="Arial"/>
          <w:i/>
          <w:sz w:val="22"/>
          <w:szCs w:val="22"/>
        </w:rPr>
        <w:t>pildoma, kai pasiūlymą pateikia Tiekėjų grupė</w:t>
      </w:r>
      <w:r w:rsidRPr="00301FA5">
        <w:rPr>
          <w:rFonts w:ascii="Calibri" w:hAnsi="Calibri" w:cs="Arial"/>
          <w:sz w:val="22"/>
          <w:szCs w:val="22"/>
        </w:rPr>
        <w:t>)</w:t>
      </w:r>
    </w:p>
    <w:tbl>
      <w:tblPr>
        <w:tblStyle w:val="TableGrid10"/>
        <w:tblW w:w="9634" w:type="dxa"/>
        <w:tblLook w:val="04A0" w:firstRow="1" w:lastRow="0" w:firstColumn="1" w:lastColumn="0" w:noHBand="0" w:noVBand="1"/>
      </w:tblPr>
      <w:tblGrid>
        <w:gridCol w:w="704"/>
        <w:gridCol w:w="4394"/>
        <w:gridCol w:w="4536"/>
      </w:tblGrid>
      <w:tr w:rsidR="00301FA5" w:rsidRPr="00301FA5" w14:paraId="29298A22" w14:textId="77777777" w:rsidTr="00301FA5">
        <w:tc>
          <w:tcPr>
            <w:tcW w:w="704" w:type="dxa"/>
            <w:shd w:val="clear" w:color="auto" w:fill="F2F2F2"/>
            <w:vAlign w:val="center"/>
          </w:tcPr>
          <w:p w14:paraId="6BD36A43" w14:textId="77777777" w:rsidR="00301FA5" w:rsidRPr="00301FA5" w:rsidRDefault="00301FA5" w:rsidP="00301FA5">
            <w:pPr>
              <w:spacing w:after="60"/>
              <w:jc w:val="center"/>
              <w:rPr>
                <w:rFonts w:ascii="Calibri" w:hAnsi="Calibri" w:cs="Arial"/>
                <w:b/>
                <w:sz w:val="22"/>
                <w:szCs w:val="22"/>
              </w:rPr>
            </w:pPr>
            <w:r w:rsidRPr="00301FA5">
              <w:rPr>
                <w:rFonts w:ascii="Calibri" w:hAnsi="Calibri" w:cs="Arial"/>
                <w:b/>
                <w:sz w:val="22"/>
                <w:szCs w:val="22"/>
              </w:rPr>
              <w:t>Eil. Nr.</w:t>
            </w:r>
          </w:p>
        </w:tc>
        <w:tc>
          <w:tcPr>
            <w:tcW w:w="4394" w:type="dxa"/>
            <w:shd w:val="clear" w:color="auto" w:fill="F2F2F2"/>
            <w:vAlign w:val="center"/>
          </w:tcPr>
          <w:p w14:paraId="28A088F3" w14:textId="77777777" w:rsidR="00301FA5" w:rsidRPr="00301FA5" w:rsidRDefault="00301FA5" w:rsidP="00301FA5">
            <w:pPr>
              <w:spacing w:after="60"/>
              <w:jc w:val="center"/>
              <w:rPr>
                <w:rFonts w:ascii="Calibri" w:hAnsi="Calibri" w:cs="Arial"/>
                <w:b/>
                <w:sz w:val="22"/>
                <w:szCs w:val="22"/>
              </w:rPr>
            </w:pPr>
            <w:r w:rsidRPr="00301FA5">
              <w:rPr>
                <w:rFonts w:ascii="Calibri" w:hAnsi="Calibri" w:cs="Arial"/>
                <w:b/>
                <w:sz w:val="22"/>
                <w:szCs w:val="22"/>
              </w:rPr>
              <w:t>Tiekėjų grupės nario pavadinimas</w:t>
            </w:r>
          </w:p>
        </w:tc>
        <w:tc>
          <w:tcPr>
            <w:tcW w:w="4536" w:type="dxa"/>
            <w:shd w:val="clear" w:color="auto" w:fill="F2F2F2"/>
            <w:vAlign w:val="center"/>
          </w:tcPr>
          <w:p w14:paraId="31B28874" w14:textId="77777777" w:rsidR="00301FA5" w:rsidRPr="00301FA5" w:rsidRDefault="00301FA5" w:rsidP="00301FA5">
            <w:pPr>
              <w:spacing w:after="60"/>
              <w:jc w:val="center"/>
              <w:rPr>
                <w:rFonts w:ascii="Calibri" w:hAnsi="Calibri" w:cs="Arial"/>
                <w:b/>
                <w:sz w:val="22"/>
                <w:szCs w:val="22"/>
              </w:rPr>
            </w:pPr>
            <w:r w:rsidRPr="00301FA5">
              <w:rPr>
                <w:rFonts w:ascii="Calibri" w:hAnsi="Calibri" w:cs="Arial"/>
                <w:b/>
                <w:sz w:val="22"/>
                <w:szCs w:val="22"/>
              </w:rPr>
              <w:t>Numatoma tiekti prekių / teikti paslaugų / atlikti darbų dalis</w:t>
            </w:r>
          </w:p>
        </w:tc>
      </w:tr>
      <w:tr w:rsidR="00301FA5" w:rsidRPr="00301FA5" w14:paraId="126AED51" w14:textId="77777777" w:rsidTr="0097471D">
        <w:tc>
          <w:tcPr>
            <w:tcW w:w="704" w:type="dxa"/>
          </w:tcPr>
          <w:p w14:paraId="39A4F279" w14:textId="77777777" w:rsidR="00301FA5" w:rsidRPr="00301FA5" w:rsidRDefault="00301FA5" w:rsidP="00301FA5">
            <w:pPr>
              <w:spacing w:after="60"/>
              <w:jc w:val="center"/>
              <w:rPr>
                <w:rFonts w:ascii="Calibri" w:hAnsi="Calibri" w:cs="Arial"/>
                <w:sz w:val="22"/>
                <w:szCs w:val="22"/>
              </w:rPr>
            </w:pPr>
            <w:r w:rsidRPr="00301FA5">
              <w:rPr>
                <w:rFonts w:ascii="Calibri" w:hAnsi="Calibri" w:cs="Arial"/>
                <w:sz w:val="22"/>
                <w:szCs w:val="22"/>
              </w:rPr>
              <w:t>1.</w:t>
            </w:r>
          </w:p>
        </w:tc>
        <w:tc>
          <w:tcPr>
            <w:tcW w:w="4394" w:type="dxa"/>
          </w:tcPr>
          <w:p w14:paraId="07F6E7AC" w14:textId="77777777" w:rsidR="00301FA5" w:rsidRPr="00301FA5" w:rsidRDefault="00301FA5" w:rsidP="00301FA5">
            <w:pPr>
              <w:spacing w:after="60"/>
              <w:rPr>
                <w:rFonts w:ascii="Calibri" w:hAnsi="Calibri" w:cs="Arial"/>
                <w:sz w:val="22"/>
                <w:szCs w:val="22"/>
              </w:rPr>
            </w:pPr>
          </w:p>
        </w:tc>
        <w:tc>
          <w:tcPr>
            <w:tcW w:w="4536" w:type="dxa"/>
          </w:tcPr>
          <w:p w14:paraId="2622718D" w14:textId="77777777" w:rsidR="00301FA5" w:rsidRPr="00301FA5" w:rsidRDefault="00301FA5" w:rsidP="00301FA5">
            <w:pPr>
              <w:spacing w:after="60"/>
              <w:rPr>
                <w:rFonts w:ascii="Calibri" w:hAnsi="Calibri" w:cs="Arial"/>
                <w:sz w:val="22"/>
                <w:szCs w:val="22"/>
              </w:rPr>
            </w:pPr>
          </w:p>
        </w:tc>
      </w:tr>
      <w:tr w:rsidR="00301FA5" w:rsidRPr="00301FA5" w14:paraId="05A7FD08" w14:textId="77777777" w:rsidTr="0097471D">
        <w:tc>
          <w:tcPr>
            <w:tcW w:w="704" w:type="dxa"/>
          </w:tcPr>
          <w:p w14:paraId="2B1EEDA8" w14:textId="77777777" w:rsidR="00301FA5" w:rsidRPr="00301FA5" w:rsidRDefault="00301FA5" w:rsidP="00301FA5">
            <w:pPr>
              <w:spacing w:after="60"/>
              <w:jc w:val="center"/>
              <w:rPr>
                <w:rFonts w:ascii="Calibri" w:hAnsi="Calibri" w:cs="Arial"/>
                <w:sz w:val="22"/>
                <w:szCs w:val="22"/>
              </w:rPr>
            </w:pPr>
            <w:r w:rsidRPr="00301FA5">
              <w:rPr>
                <w:rFonts w:ascii="Calibri" w:hAnsi="Calibri" w:cs="Arial"/>
                <w:sz w:val="22"/>
                <w:szCs w:val="22"/>
              </w:rPr>
              <w:t>...</w:t>
            </w:r>
          </w:p>
        </w:tc>
        <w:tc>
          <w:tcPr>
            <w:tcW w:w="4394" w:type="dxa"/>
          </w:tcPr>
          <w:p w14:paraId="5C900678" w14:textId="77777777" w:rsidR="00301FA5" w:rsidRPr="00301FA5" w:rsidRDefault="00301FA5" w:rsidP="00301FA5">
            <w:pPr>
              <w:spacing w:after="60"/>
              <w:rPr>
                <w:rFonts w:ascii="Calibri" w:hAnsi="Calibri" w:cs="Arial"/>
                <w:sz w:val="22"/>
                <w:szCs w:val="22"/>
              </w:rPr>
            </w:pPr>
          </w:p>
        </w:tc>
        <w:tc>
          <w:tcPr>
            <w:tcW w:w="4536" w:type="dxa"/>
          </w:tcPr>
          <w:p w14:paraId="1C550B87" w14:textId="77777777" w:rsidR="00301FA5" w:rsidRPr="00301FA5" w:rsidRDefault="00301FA5" w:rsidP="00301FA5">
            <w:pPr>
              <w:spacing w:after="60"/>
              <w:rPr>
                <w:rFonts w:ascii="Calibri" w:hAnsi="Calibri" w:cs="Arial"/>
                <w:sz w:val="22"/>
                <w:szCs w:val="22"/>
              </w:rPr>
            </w:pPr>
          </w:p>
        </w:tc>
      </w:tr>
    </w:tbl>
    <w:p w14:paraId="18A2DE38" w14:textId="77777777" w:rsidR="00301FA5" w:rsidRPr="00301FA5" w:rsidRDefault="00301FA5" w:rsidP="00301FA5">
      <w:pPr>
        <w:spacing w:before="60" w:after="60"/>
        <w:rPr>
          <w:rFonts w:ascii="Calibri" w:hAnsi="Calibri" w:cs="Arial"/>
          <w:sz w:val="16"/>
          <w:szCs w:val="16"/>
        </w:rPr>
      </w:pPr>
    </w:p>
    <w:p w14:paraId="3B33DAAB" w14:textId="08C156D2" w:rsidR="00301FA5" w:rsidRPr="00301FA5" w:rsidRDefault="00301FA5" w:rsidP="00301FA5">
      <w:pPr>
        <w:pStyle w:val="ListParagraph"/>
        <w:keepNext/>
        <w:numPr>
          <w:ilvl w:val="0"/>
          <w:numId w:val="2"/>
        </w:numPr>
        <w:spacing w:after="60"/>
        <w:jc w:val="center"/>
        <w:outlineLvl w:val="0"/>
        <w:rPr>
          <w:rFonts w:ascii="Calibri" w:hAnsi="Calibri"/>
          <w:b/>
          <w:bCs/>
          <w:sz w:val="22"/>
          <w:szCs w:val="22"/>
        </w:rPr>
      </w:pPr>
      <w:bookmarkStart w:id="2" w:name="_Toc329443225"/>
      <w:r w:rsidRPr="00301FA5">
        <w:rPr>
          <w:rFonts w:ascii="Calibri" w:hAnsi="Calibri"/>
          <w:b/>
          <w:bCs/>
          <w:sz w:val="22"/>
          <w:szCs w:val="22"/>
        </w:rPr>
        <w:t>INFORMACIJA APIE PASIŪLYMĄ PATEIKUSIO TIEKĖJO / ŪKIO SUBJEKTŲ GRUPĖS ATSAKINGOJO PARTNERIO (KONTAKTINĮ) ASMENĮ</w:t>
      </w:r>
      <w:bookmarkEnd w:id="2"/>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1FA5" w:rsidRPr="00301FA5" w14:paraId="2C569EC5"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F58A12B" w14:textId="77777777" w:rsidR="00301FA5" w:rsidRPr="00301FA5" w:rsidRDefault="00301FA5" w:rsidP="00301FA5">
            <w:pPr>
              <w:spacing w:before="60" w:after="60" w:line="276" w:lineRule="auto"/>
              <w:jc w:val="both"/>
              <w:rPr>
                <w:rFonts w:ascii="Calibri" w:hAnsi="Calibri"/>
                <w:b/>
                <w:sz w:val="22"/>
                <w:szCs w:val="22"/>
              </w:rPr>
            </w:pPr>
            <w:r w:rsidRPr="00301FA5">
              <w:rPr>
                <w:rFonts w:ascii="Calibri" w:hAnsi="Calibr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162BE0AA" w14:textId="77777777" w:rsidR="00301FA5" w:rsidRPr="00301FA5" w:rsidRDefault="00301FA5" w:rsidP="00301FA5">
            <w:pPr>
              <w:spacing w:before="60" w:after="60" w:line="276" w:lineRule="auto"/>
              <w:jc w:val="both"/>
              <w:rPr>
                <w:rFonts w:ascii="Calibri" w:hAnsi="Calibri"/>
                <w:sz w:val="22"/>
                <w:szCs w:val="22"/>
              </w:rPr>
            </w:pPr>
          </w:p>
        </w:tc>
      </w:tr>
      <w:tr w:rsidR="00301FA5" w:rsidRPr="00301FA5" w14:paraId="0E6A2D39"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1215AA36" w14:textId="77777777" w:rsidR="00301FA5" w:rsidRPr="00301FA5" w:rsidRDefault="00301FA5" w:rsidP="00301FA5">
            <w:pPr>
              <w:spacing w:before="60" w:after="60" w:line="276" w:lineRule="auto"/>
              <w:jc w:val="both"/>
              <w:rPr>
                <w:rFonts w:ascii="Calibri" w:hAnsi="Calibri"/>
                <w:b/>
                <w:sz w:val="22"/>
                <w:szCs w:val="22"/>
              </w:rPr>
            </w:pPr>
            <w:r w:rsidRPr="00301FA5">
              <w:rPr>
                <w:rFonts w:ascii="Calibri" w:hAnsi="Calibr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642F8766" w14:textId="77777777" w:rsidR="00301FA5" w:rsidRPr="00301FA5" w:rsidRDefault="00301FA5" w:rsidP="00301FA5">
            <w:pPr>
              <w:spacing w:before="60" w:after="60" w:line="276" w:lineRule="auto"/>
              <w:jc w:val="both"/>
              <w:rPr>
                <w:rFonts w:ascii="Calibri" w:hAnsi="Calibri"/>
                <w:sz w:val="22"/>
                <w:szCs w:val="22"/>
              </w:rPr>
            </w:pPr>
          </w:p>
        </w:tc>
      </w:tr>
      <w:tr w:rsidR="00301FA5" w:rsidRPr="00301FA5" w14:paraId="042B3740" w14:textId="77777777" w:rsidTr="00301FA5">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1A559D08" w14:textId="77777777" w:rsidR="00301FA5" w:rsidRPr="00301FA5" w:rsidRDefault="00301FA5" w:rsidP="00301FA5">
            <w:pPr>
              <w:spacing w:before="60" w:after="60" w:line="276" w:lineRule="auto"/>
              <w:jc w:val="both"/>
              <w:rPr>
                <w:rFonts w:ascii="Calibri" w:hAnsi="Calibri"/>
                <w:b/>
                <w:sz w:val="22"/>
                <w:szCs w:val="22"/>
              </w:rPr>
            </w:pPr>
            <w:r w:rsidRPr="00301FA5">
              <w:rPr>
                <w:rFonts w:ascii="Calibri" w:hAnsi="Calibr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6175EDA8" w14:textId="77777777" w:rsidR="00301FA5" w:rsidRPr="00301FA5" w:rsidRDefault="00301FA5" w:rsidP="00301FA5">
            <w:pPr>
              <w:spacing w:before="60" w:after="60" w:line="276" w:lineRule="auto"/>
              <w:jc w:val="both"/>
              <w:rPr>
                <w:rFonts w:ascii="Calibri" w:hAnsi="Calibri"/>
                <w:sz w:val="22"/>
                <w:szCs w:val="22"/>
              </w:rPr>
            </w:pPr>
          </w:p>
        </w:tc>
      </w:tr>
    </w:tbl>
    <w:p w14:paraId="08F35756" w14:textId="77777777" w:rsidR="00301FA5" w:rsidRPr="00301FA5" w:rsidRDefault="00301FA5" w:rsidP="00301FA5">
      <w:pPr>
        <w:spacing w:before="60" w:after="60"/>
        <w:ind w:firstLine="720"/>
        <w:jc w:val="both"/>
        <w:rPr>
          <w:rFonts w:ascii="Calibri" w:hAnsi="Calibri"/>
          <w:sz w:val="16"/>
          <w:szCs w:val="16"/>
        </w:rPr>
      </w:pPr>
    </w:p>
    <w:p w14:paraId="7A6A43D9" w14:textId="77777777" w:rsidR="00301FA5" w:rsidRPr="00301FA5" w:rsidRDefault="00301FA5" w:rsidP="00301FA5">
      <w:pPr>
        <w:keepNext/>
        <w:numPr>
          <w:ilvl w:val="0"/>
          <w:numId w:val="2"/>
        </w:numPr>
        <w:spacing w:before="60" w:after="60"/>
        <w:jc w:val="center"/>
        <w:outlineLvl w:val="0"/>
        <w:rPr>
          <w:rFonts w:ascii="Calibri" w:hAnsi="Calibri"/>
          <w:b/>
          <w:bCs/>
          <w:sz w:val="22"/>
          <w:szCs w:val="22"/>
        </w:rPr>
      </w:pPr>
      <w:bookmarkStart w:id="3" w:name="_Toc329443226"/>
      <w:r w:rsidRPr="00301FA5">
        <w:rPr>
          <w:rFonts w:ascii="Calibri" w:hAnsi="Calibri"/>
          <w:b/>
          <w:bCs/>
          <w:sz w:val="22"/>
          <w:szCs w:val="22"/>
        </w:rPr>
        <w:t>SUTIKIMAS SU PIRKIMO SĄLYGOMIS</w:t>
      </w:r>
      <w:bookmarkEnd w:id="3"/>
    </w:p>
    <w:p w14:paraId="59B9D238" w14:textId="77777777" w:rsidR="00301FA5" w:rsidRPr="00301FA5" w:rsidRDefault="00301FA5" w:rsidP="00301FA5">
      <w:pPr>
        <w:spacing w:before="60" w:after="60"/>
        <w:jc w:val="both"/>
        <w:rPr>
          <w:rFonts w:ascii="Calibri" w:hAnsi="Calibri"/>
          <w:sz w:val="22"/>
          <w:szCs w:val="22"/>
        </w:rPr>
      </w:pPr>
      <w:r w:rsidRPr="00301FA5">
        <w:rPr>
          <w:rFonts w:ascii="Calibri" w:hAnsi="Calibri"/>
          <w:sz w:val="22"/>
          <w:szCs w:val="22"/>
        </w:rPr>
        <w:t xml:space="preserve">Pažymime, kad pateikdami savo Pasiūlymą sutinkame su Pirkimo sąlygose nustatytomis tolesnėmis Pirkimo procedūromis ir pagrindinėmis būsimos Sutarties sąlygomis. </w:t>
      </w:r>
    </w:p>
    <w:p w14:paraId="48C287E2" w14:textId="77777777" w:rsidR="00301FA5" w:rsidRPr="00301FA5" w:rsidRDefault="00301FA5" w:rsidP="00301FA5">
      <w:pPr>
        <w:spacing w:before="60" w:after="60"/>
        <w:jc w:val="both"/>
        <w:rPr>
          <w:rFonts w:ascii="Calibri" w:hAnsi="Calibri"/>
          <w:sz w:val="22"/>
          <w:szCs w:val="22"/>
        </w:rPr>
      </w:pPr>
      <w:r w:rsidRPr="00301FA5">
        <w:rPr>
          <w:rFonts w:ascii="Calibri" w:hAnsi="Calibri"/>
          <w:sz w:val="22"/>
          <w:szCs w:val="22"/>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9E3C543" w14:textId="6ED5DAF8" w:rsidR="00301FA5" w:rsidRPr="00301FA5" w:rsidRDefault="00301FA5" w:rsidP="00301FA5">
      <w:pPr>
        <w:spacing w:before="60" w:after="60"/>
        <w:jc w:val="both"/>
        <w:rPr>
          <w:rFonts w:ascii="Calibri" w:hAnsi="Calibri"/>
          <w:sz w:val="22"/>
          <w:szCs w:val="22"/>
        </w:rPr>
      </w:pPr>
      <w:r w:rsidRPr="00301FA5">
        <w:rPr>
          <w:rFonts w:ascii="Calibri" w:hAnsi="Calibri"/>
          <w:sz w:val="22"/>
          <w:szCs w:val="22"/>
        </w:rPr>
        <w:t xml:space="preserve">Patvirtiname, kad susipažinome su </w:t>
      </w:r>
      <w:r w:rsidR="00C9641F">
        <w:rPr>
          <w:rFonts w:ascii="Calibri" w:hAnsi="Calibri"/>
          <w:sz w:val="22"/>
          <w:szCs w:val="22"/>
        </w:rPr>
        <w:t>akcinės bendrovės</w:t>
      </w:r>
      <w:r w:rsidRPr="00301FA5">
        <w:rPr>
          <w:rFonts w:ascii="Calibri" w:hAnsi="Calibri"/>
          <w:sz w:val="22"/>
          <w:szCs w:val="22"/>
        </w:rPr>
        <w:t xml:space="preserve"> ,,Oro navigacija“ Antikorupcijos politika (</w:t>
      </w:r>
      <w:r w:rsidR="00ED0C39" w:rsidRPr="00ED0C39">
        <w:rPr>
          <w:rFonts w:ascii="Calibri" w:hAnsi="Calibri"/>
          <w:sz w:val="22"/>
          <w:szCs w:val="22"/>
        </w:rPr>
        <w:t>5</w:t>
      </w:r>
      <w:r w:rsidRPr="00ED0C39">
        <w:rPr>
          <w:rFonts w:ascii="Calibri" w:hAnsi="Calibri"/>
          <w:sz w:val="22"/>
          <w:szCs w:val="22"/>
        </w:rPr>
        <w:t xml:space="preserve"> priedas</w:t>
      </w:r>
      <w:r w:rsidRPr="00301FA5">
        <w:rPr>
          <w:rFonts w:ascii="Calibri" w:hAnsi="Calibri"/>
          <w:sz w:val="22"/>
          <w:szCs w:val="22"/>
        </w:rPr>
        <w:t>), Veiklos partnerių elgesio kodekso (</w:t>
      </w:r>
      <w:r w:rsidR="00ED0C39" w:rsidRPr="00ED0C39">
        <w:rPr>
          <w:rFonts w:ascii="Calibri" w:hAnsi="Calibri"/>
          <w:sz w:val="22"/>
          <w:szCs w:val="22"/>
        </w:rPr>
        <w:t>7</w:t>
      </w:r>
      <w:r w:rsidRPr="00ED0C39">
        <w:rPr>
          <w:rFonts w:ascii="Calibri" w:hAnsi="Calibri"/>
          <w:sz w:val="22"/>
          <w:szCs w:val="22"/>
        </w:rPr>
        <w:t xml:space="preserve"> priedas</w:t>
      </w:r>
      <w:r w:rsidRPr="00301FA5">
        <w:rPr>
          <w:rFonts w:ascii="Calibri" w:hAnsi="Calibri"/>
          <w:sz w:val="22"/>
          <w:szCs w:val="22"/>
        </w:rPr>
        <w:t>) ir įsipareigojame nepažeisti jos nuostatų.</w:t>
      </w:r>
    </w:p>
    <w:p w14:paraId="62138536" w14:textId="77777777" w:rsidR="00301FA5" w:rsidRPr="00301FA5" w:rsidRDefault="00301FA5" w:rsidP="00301FA5">
      <w:pPr>
        <w:spacing w:before="60" w:after="60"/>
        <w:jc w:val="both"/>
        <w:rPr>
          <w:rFonts w:ascii="Calibri" w:hAnsi="Calibri"/>
          <w:sz w:val="16"/>
          <w:szCs w:val="16"/>
        </w:rPr>
      </w:pPr>
    </w:p>
    <w:p w14:paraId="21EA5BB6" w14:textId="77777777" w:rsidR="00301FA5" w:rsidRDefault="00301FA5" w:rsidP="00301FA5">
      <w:pPr>
        <w:keepNext/>
        <w:numPr>
          <w:ilvl w:val="0"/>
          <w:numId w:val="2"/>
        </w:numPr>
        <w:spacing w:before="60" w:after="60"/>
        <w:ind w:left="0" w:firstLine="0"/>
        <w:jc w:val="center"/>
        <w:outlineLvl w:val="0"/>
        <w:rPr>
          <w:rFonts w:ascii="Calibri" w:hAnsi="Calibri"/>
          <w:b/>
          <w:bCs/>
          <w:sz w:val="22"/>
          <w:szCs w:val="22"/>
        </w:rPr>
      </w:pPr>
      <w:r w:rsidRPr="00301FA5">
        <w:rPr>
          <w:rFonts w:ascii="Calibri" w:hAnsi="Calibri"/>
          <w:b/>
          <w:bCs/>
          <w:sz w:val="22"/>
          <w:szCs w:val="22"/>
        </w:rPr>
        <w:t>INFORMACIJA APIE PLANUOJAMUS PASITELKTI SUBTIEKĖJUS, KURIŲ PAJĖGUMAIS NESIREMIAMA TIEKĖJO KVALIFIKACIJOS REIKALAVIMAMS ATITIKTI</w:t>
      </w:r>
    </w:p>
    <w:p w14:paraId="7311DE6F" w14:textId="77777777" w:rsidR="00AE7EDF" w:rsidRPr="00301FA5" w:rsidRDefault="00AE7EDF" w:rsidP="00AE7EDF">
      <w:pPr>
        <w:keepNext/>
        <w:spacing w:before="60" w:after="60"/>
        <w:outlineLvl w:val="0"/>
        <w:rPr>
          <w:rFonts w:ascii="Calibri" w:hAnsi="Calibri"/>
          <w:b/>
          <w:bCs/>
          <w:sz w:val="22"/>
          <w:szCs w:val="22"/>
        </w:rPr>
      </w:pPr>
    </w:p>
    <w:p w14:paraId="72CF80E3" w14:textId="77777777" w:rsidR="00301FA5" w:rsidRDefault="00301FA5" w:rsidP="00301FA5">
      <w:pPr>
        <w:spacing w:before="60" w:after="60"/>
        <w:jc w:val="both"/>
        <w:rPr>
          <w:rFonts w:ascii="Calibri" w:hAnsi="Calibri"/>
          <w:sz w:val="22"/>
          <w:szCs w:val="22"/>
        </w:rPr>
      </w:pPr>
      <w:r w:rsidRPr="00301FA5">
        <w:rPr>
          <w:rFonts w:ascii="Calibri" w:hAnsi="Calibri"/>
          <w:sz w:val="22"/>
          <w:szCs w:val="22"/>
        </w:rPr>
        <w:t xml:space="preserve">Sutarties vykdymui bus pasitelkiami šie subtiekėjai (jeigu žinomi): </w:t>
      </w:r>
    </w:p>
    <w:p w14:paraId="03C7B849" w14:textId="77777777" w:rsidR="00AE7EDF" w:rsidRPr="00301FA5" w:rsidRDefault="00AE7EDF" w:rsidP="00301FA5">
      <w:pPr>
        <w:spacing w:before="60" w:after="60"/>
        <w:jc w:val="both"/>
        <w:rPr>
          <w:rFonts w:ascii="Calibri" w:hAnsi="Calibri"/>
          <w:sz w:val="22"/>
          <w:szCs w:val="22"/>
        </w:rPr>
      </w:pPr>
    </w:p>
    <w:tbl>
      <w:tblPr>
        <w:tblStyle w:val="TableGrid10"/>
        <w:tblW w:w="0" w:type="auto"/>
        <w:tblLook w:val="04A0" w:firstRow="1" w:lastRow="0" w:firstColumn="1" w:lastColumn="0" w:noHBand="0" w:noVBand="1"/>
      </w:tblPr>
      <w:tblGrid>
        <w:gridCol w:w="804"/>
        <w:gridCol w:w="3744"/>
        <w:gridCol w:w="5080"/>
      </w:tblGrid>
      <w:tr w:rsidR="00301FA5" w:rsidRPr="00301FA5" w14:paraId="0912F39E" w14:textId="77777777" w:rsidTr="00301FA5">
        <w:tc>
          <w:tcPr>
            <w:tcW w:w="815" w:type="dxa"/>
            <w:tcBorders>
              <w:top w:val="single" w:sz="4" w:space="0" w:color="000000"/>
              <w:left w:val="single" w:sz="4" w:space="0" w:color="000000"/>
              <w:bottom w:val="single" w:sz="4" w:space="0" w:color="000000"/>
              <w:right w:val="single" w:sz="4" w:space="0" w:color="000000"/>
            </w:tcBorders>
            <w:shd w:val="clear" w:color="auto" w:fill="F2F2F2"/>
            <w:hideMark/>
          </w:tcPr>
          <w:p w14:paraId="1D908438" w14:textId="77777777" w:rsidR="00301FA5" w:rsidRPr="00301FA5" w:rsidRDefault="00301FA5" w:rsidP="00301FA5">
            <w:pPr>
              <w:spacing w:after="60"/>
              <w:jc w:val="center"/>
              <w:rPr>
                <w:rFonts w:ascii="Calibri" w:hAnsi="Calibri"/>
                <w:b/>
                <w:sz w:val="22"/>
                <w:szCs w:val="22"/>
              </w:rPr>
            </w:pPr>
            <w:r w:rsidRPr="00301FA5">
              <w:rPr>
                <w:rFonts w:ascii="Calibri" w:hAnsi="Calibr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hideMark/>
          </w:tcPr>
          <w:p w14:paraId="4C2D26A5" w14:textId="77777777" w:rsidR="00301FA5" w:rsidRPr="00301FA5" w:rsidRDefault="00301FA5" w:rsidP="00301FA5">
            <w:pPr>
              <w:spacing w:after="60"/>
              <w:jc w:val="center"/>
              <w:rPr>
                <w:rFonts w:ascii="Calibri" w:hAnsi="Calibri"/>
                <w:b/>
                <w:sz w:val="22"/>
                <w:szCs w:val="22"/>
              </w:rPr>
            </w:pPr>
            <w:r w:rsidRPr="00301FA5">
              <w:rPr>
                <w:rFonts w:ascii="Calibri" w:hAnsi="Calibr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hideMark/>
          </w:tcPr>
          <w:p w14:paraId="7B305AA9" w14:textId="77777777" w:rsidR="00301FA5" w:rsidRPr="00301FA5" w:rsidRDefault="00301FA5" w:rsidP="00301FA5">
            <w:pPr>
              <w:spacing w:after="60"/>
              <w:jc w:val="center"/>
              <w:rPr>
                <w:rFonts w:ascii="Calibri" w:hAnsi="Calibri"/>
                <w:b/>
                <w:sz w:val="22"/>
                <w:szCs w:val="22"/>
              </w:rPr>
            </w:pPr>
            <w:r w:rsidRPr="00301FA5">
              <w:rPr>
                <w:rFonts w:ascii="Calibri" w:hAnsi="Calibri"/>
                <w:b/>
                <w:sz w:val="22"/>
                <w:szCs w:val="22"/>
              </w:rPr>
              <w:t>Sutarties objekto dalies, perduodamos vykdyti subtiekėjui, aprašymas</w:t>
            </w:r>
            <w:r w:rsidRPr="00301FA5">
              <w:rPr>
                <w:rFonts w:ascii="Calibri" w:hAnsi="Calibri"/>
                <w:b/>
                <w:sz w:val="22"/>
                <w:szCs w:val="22"/>
                <w:vertAlign w:val="superscript"/>
              </w:rPr>
              <w:footnoteReference w:id="2"/>
            </w:r>
          </w:p>
        </w:tc>
      </w:tr>
      <w:tr w:rsidR="00301FA5" w:rsidRPr="00301FA5" w14:paraId="543ED740" w14:textId="77777777" w:rsidTr="0097471D">
        <w:tc>
          <w:tcPr>
            <w:tcW w:w="815" w:type="dxa"/>
            <w:tcBorders>
              <w:top w:val="single" w:sz="4" w:space="0" w:color="000000"/>
              <w:left w:val="single" w:sz="4" w:space="0" w:color="000000"/>
              <w:bottom w:val="single" w:sz="4" w:space="0" w:color="000000"/>
              <w:right w:val="single" w:sz="4" w:space="0" w:color="000000"/>
            </w:tcBorders>
          </w:tcPr>
          <w:p w14:paraId="3718AF5E" w14:textId="77777777" w:rsidR="00301FA5" w:rsidRPr="00301FA5" w:rsidRDefault="00301FA5" w:rsidP="00301FA5">
            <w:pPr>
              <w:spacing w:after="60"/>
              <w:rPr>
                <w:rFonts w:ascii="Calibri" w:hAnsi="Calibr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490C811D" w14:textId="77777777" w:rsidR="00301FA5" w:rsidRPr="00301FA5" w:rsidRDefault="00301FA5" w:rsidP="00301FA5">
            <w:pPr>
              <w:spacing w:after="60"/>
              <w:rPr>
                <w:rFonts w:ascii="Calibri" w:hAnsi="Calibr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7FC218D0" w14:textId="77777777" w:rsidR="00301FA5" w:rsidRPr="00301FA5" w:rsidRDefault="00301FA5" w:rsidP="00301FA5">
            <w:pPr>
              <w:spacing w:after="60"/>
              <w:rPr>
                <w:rFonts w:ascii="Calibri" w:hAnsi="Calibri"/>
                <w:sz w:val="22"/>
                <w:szCs w:val="22"/>
              </w:rPr>
            </w:pPr>
          </w:p>
        </w:tc>
      </w:tr>
    </w:tbl>
    <w:p w14:paraId="09D49D7A" w14:textId="77777777" w:rsidR="00301FA5" w:rsidRPr="00301FA5" w:rsidRDefault="00301FA5" w:rsidP="00301FA5">
      <w:pPr>
        <w:spacing w:before="60" w:after="60"/>
        <w:jc w:val="both"/>
        <w:rPr>
          <w:rFonts w:ascii="Calibri" w:hAnsi="Calibri"/>
          <w:sz w:val="22"/>
          <w:szCs w:val="22"/>
        </w:rPr>
      </w:pPr>
      <w:r w:rsidRPr="00301FA5">
        <w:rPr>
          <w:rFonts w:ascii="Calibri" w:hAnsi="Calibri"/>
          <w:sz w:val="22"/>
          <w:szCs w:val="22"/>
        </w:rPr>
        <w:t>Kartu su savo Pasiūlymu pateikiame subtiekėjų deklaracijų, užpildytų pagal šio Pasiūlymo priede Nr. 1 pateiktą formą, skaitmenines kopijas, patvirtinančiais sutikimą būti Tiekėjo subtiekėju Pirkėjo atliekamame Pirkime</w:t>
      </w:r>
      <w:r w:rsidRPr="00301FA5">
        <w:rPr>
          <w:rFonts w:ascii="Calibri" w:hAnsi="Calibri"/>
          <w:iCs/>
          <w:sz w:val="22"/>
          <w:szCs w:val="22"/>
        </w:rPr>
        <w:t xml:space="preserve">. </w:t>
      </w:r>
    </w:p>
    <w:p w14:paraId="3CAA0206" w14:textId="77777777" w:rsidR="00301FA5" w:rsidRPr="00301FA5" w:rsidRDefault="00301FA5" w:rsidP="00301FA5">
      <w:pPr>
        <w:spacing w:before="60" w:after="60"/>
        <w:rPr>
          <w:rFonts w:ascii="Calibri" w:hAnsi="Calibri"/>
          <w:sz w:val="16"/>
          <w:szCs w:val="16"/>
        </w:rPr>
      </w:pPr>
    </w:p>
    <w:p w14:paraId="611C7C91" w14:textId="77777777" w:rsidR="00301FA5" w:rsidRDefault="00301FA5" w:rsidP="00301FA5">
      <w:pPr>
        <w:numPr>
          <w:ilvl w:val="0"/>
          <w:numId w:val="2"/>
        </w:numPr>
        <w:tabs>
          <w:tab w:val="left" w:pos="567"/>
        </w:tabs>
        <w:autoSpaceDE w:val="0"/>
        <w:autoSpaceDN w:val="0"/>
        <w:adjustRightInd w:val="0"/>
        <w:spacing w:before="60" w:after="60"/>
        <w:ind w:left="0" w:firstLine="0"/>
        <w:contextualSpacing/>
        <w:jc w:val="center"/>
        <w:rPr>
          <w:rFonts w:ascii="Calibri" w:hAnsi="Calibri"/>
          <w:b/>
          <w:sz w:val="22"/>
          <w:szCs w:val="22"/>
        </w:rPr>
      </w:pPr>
      <w:r w:rsidRPr="00301FA5">
        <w:rPr>
          <w:rFonts w:ascii="Calibri" w:hAnsi="Calibri"/>
          <w:b/>
          <w:sz w:val="22"/>
          <w:szCs w:val="22"/>
        </w:rPr>
        <w:t>INFORMACIJA APIE KITUS ŪKIO SUBJEKTUS, KURIŲ PAJĖGUMAIS REMIAMASI, SIEKIANT ATITIKTI TIEKĖJO KVALIFIKACIJOS REIKALAVIMUS</w:t>
      </w:r>
    </w:p>
    <w:p w14:paraId="2321FDA4" w14:textId="77777777" w:rsidR="00AE7EDF" w:rsidRPr="00301FA5" w:rsidRDefault="00AE7EDF" w:rsidP="00AE7EDF">
      <w:pPr>
        <w:tabs>
          <w:tab w:val="left" w:pos="567"/>
        </w:tabs>
        <w:autoSpaceDE w:val="0"/>
        <w:autoSpaceDN w:val="0"/>
        <w:adjustRightInd w:val="0"/>
        <w:spacing w:before="60" w:after="60"/>
        <w:contextualSpacing/>
        <w:rPr>
          <w:rFonts w:ascii="Calibri" w:hAnsi="Calibri"/>
          <w:b/>
          <w:sz w:val="22"/>
          <w:szCs w:val="22"/>
        </w:rPr>
      </w:pPr>
    </w:p>
    <w:p w14:paraId="39512C98" w14:textId="05D97239" w:rsidR="00301FA5" w:rsidRPr="00301FA5" w:rsidRDefault="00301FA5" w:rsidP="00C04AC1">
      <w:pPr>
        <w:tabs>
          <w:tab w:val="left" w:pos="567"/>
          <w:tab w:val="left" w:pos="1134"/>
        </w:tabs>
        <w:jc w:val="both"/>
        <w:rPr>
          <w:rFonts w:ascii="Calibri" w:hAnsi="Calibri" w:cs="Calibri"/>
          <w:sz w:val="22"/>
          <w:szCs w:val="22"/>
          <w:lang w:eastAsia="lt-LT"/>
        </w:rPr>
      </w:pPr>
      <w:r w:rsidRPr="00301FA5">
        <w:rPr>
          <w:rFonts w:ascii="Calibri" w:hAnsi="Calibri" w:cs="Calibri"/>
          <w:sz w:val="22"/>
          <w:szCs w:val="22"/>
          <w:lang w:eastAsia="lt-LT"/>
        </w:rPr>
        <w:t>Ūkio subjektai, kuriais remiasi Tiekėjas, kad atitiktų kvalifikacijos reikalavimus Tiekėjams:</w:t>
      </w:r>
    </w:p>
    <w:tbl>
      <w:tblPr>
        <w:tblStyle w:val="TableGrid10"/>
        <w:tblW w:w="0" w:type="auto"/>
        <w:tblLook w:val="04A0" w:firstRow="1" w:lastRow="0" w:firstColumn="1" w:lastColumn="0" w:noHBand="0" w:noVBand="1"/>
      </w:tblPr>
      <w:tblGrid>
        <w:gridCol w:w="768"/>
        <w:gridCol w:w="2176"/>
        <w:gridCol w:w="2416"/>
        <w:gridCol w:w="2134"/>
        <w:gridCol w:w="2134"/>
      </w:tblGrid>
      <w:tr w:rsidR="00301FA5" w:rsidRPr="00301FA5" w14:paraId="25C86682" w14:textId="77777777" w:rsidTr="00301FA5">
        <w:tc>
          <w:tcPr>
            <w:tcW w:w="768" w:type="dxa"/>
            <w:shd w:val="clear" w:color="auto" w:fill="F2F2F2"/>
          </w:tcPr>
          <w:p w14:paraId="7A288A53" w14:textId="77777777" w:rsidR="00301FA5" w:rsidRPr="00301FA5" w:rsidRDefault="00301FA5" w:rsidP="00301FA5">
            <w:pPr>
              <w:tabs>
                <w:tab w:val="left" w:pos="567"/>
                <w:tab w:val="left" w:pos="1134"/>
              </w:tabs>
              <w:contextualSpacing/>
              <w:rPr>
                <w:rFonts w:ascii="Calibri" w:hAnsi="Calibri" w:cs="Calibri"/>
                <w:b/>
                <w:sz w:val="22"/>
                <w:szCs w:val="22"/>
              </w:rPr>
            </w:pPr>
            <w:r w:rsidRPr="00301FA5">
              <w:rPr>
                <w:rFonts w:ascii="Calibri" w:hAnsi="Calibri" w:cs="Calibri"/>
                <w:b/>
                <w:sz w:val="22"/>
                <w:szCs w:val="22"/>
              </w:rPr>
              <w:t>Eil. Nr.</w:t>
            </w:r>
          </w:p>
        </w:tc>
        <w:tc>
          <w:tcPr>
            <w:tcW w:w="2176" w:type="dxa"/>
            <w:shd w:val="clear" w:color="auto" w:fill="F2F2F2"/>
          </w:tcPr>
          <w:p w14:paraId="004F7A75" w14:textId="77777777" w:rsidR="00301FA5" w:rsidRPr="00301FA5" w:rsidRDefault="00301FA5" w:rsidP="00301FA5">
            <w:pPr>
              <w:tabs>
                <w:tab w:val="left" w:pos="567"/>
                <w:tab w:val="left" w:pos="1134"/>
              </w:tabs>
              <w:contextualSpacing/>
              <w:rPr>
                <w:rFonts w:ascii="Calibri" w:hAnsi="Calibri" w:cs="Calibri"/>
                <w:b/>
                <w:sz w:val="22"/>
                <w:szCs w:val="22"/>
              </w:rPr>
            </w:pPr>
            <w:r w:rsidRPr="00301FA5">
              <w:rPr>
                <w:rFonts w:ascii="Calibri" w:hAnsi="Calibri" w:cs="Calibri"/>
                <w:b/>
                <w:sz w:val="22"/>
                <w:szCs w:val="22"/>
              </w:rPr>
              <w:t>Ūkio subjekto, kurio pajėgumais remiamasi, pavadinimas</w:t>
            </w:r>
          </w:p>
        </w:tc>
        <w:tc>
          <w:tcPr>
            <w:tcW w:w="2416" w:type="dxa"/>
            <w:shd w:val="clear" w:color="auto" w:fill="F2F2F2"/>
          </w:tcPr>
          <w:p w14:paraId="041987FD" w14:textId="77777777" w:rsidR="00301FA5" w:rsidRPr="00301FA5" w:rsidRDefault="00301FA5" w:rsidP="00301FA5">
            <w:pPr>
              <w:tabs>
                <w:tab w:val="left" w:pos="567"/>
                <w:tab w:val="left" w:pos="1134"/>
              </w:tabs>
              <w:contextualSpacing/>
              <w:rPr>
                <w:rFonts w:ascii="Calibri" w:hAnsi="Calibri" w:cs="Calibri"/>
                <w:b/>
                <w:sz w:val="22"/>
                <w:szCs w:val="22"/>
              </w:rPr>
            </w:pPr>
            <w:r w:rsidRPr="00301FA5">
              <w:rPr>
                <w:rFonts w:ascii="Calibri" w:hAnsi="Calibri" w:cs="Calibri"/>
                <w:b/>
                <w:sz w:val="22"/>
                <w:szCs w:val="22"/>
              </w:rPr>
              <w:t>Kvalifikacijos reikalavimas, kuriam pasitelkiamas ūkio subjektas</w:t>
            </w:r>
          </w:p>
        </w:tc>
        <w:tc>
          <w:tcPr>
            <w:tcW w:w="2134" w:type="dxa"/>
            <w:shd w:val="clear" w:color="auto" w:fill="F2F2F2"/>
          </w:tcPr>
          <w:p w14:paraId="6282B234" w14:textId="77777777" w:rsidR="00301FA5" w:rsidRPr="00301FA5" w:rsidRDefault="00301FA5" w:rsidP="00301FA5">
            <w:pPr>
              <w:tabs>
                <w:tab w:val="left" w:pos="567"/>
                <w:tab w:val="left" w:pos="1134"/>
              </w:tabs>
              <w:contextualSpacing/>
              <w:rPr>
                <w:rFonts w:ascii="Calibri" w:hAnsi="Calibri" w:cs="Calibri"/>
                <w:b/>
                <w:sz w:val="22"/>
                <w:szCs w:val="22"/>
              </w:rPr>
            </w:pPr>
            <w:r w:rsidRPr="00301FA5">
              <w:rPr>
                <w:rFonts w:ascii="Calibri" w:hAnsi="Calibri" w:cs="Arial"/>
                <w:b/>
                <w:sz w:val="22"/>
                <w:szCs w:val="22"/>
              </w:rPr>
              <w:t>Perduodamos vykdyti ūkio subjektui pirkimo objekto dalis % ir aprašymas</w:t>
            </w:r>
          </w:p>
        </w:tc>
        <w:tc>
          <w:tcPr>
            <w:tcW w:w="2134" w:type="dxa"/>
            <w:shd w:val="clear" w:color="auto" w:fill="F2F2F2"/>
            <w:vAlign w:val="center"/>
          </w:tcPr>
          <w:p w14:paraId="4AFB4D11" w14:textId="77777777" w:rsidR="00301FA5" w:rsidRPr="00301FA5" w:rsidRDefault="00301FA5" w:rsidP="00301FA5">
            <w:pPr>
              <w:spacing w:after="60"/>
              <w:jc w:val="center"/>
              <w:rPr>
                <w:rFonts w:ascii="Calibri" w:hAnsi="Calibri" w:cs="Arial"/>
                <w:b/>
                <w:sz w:val="22"/>
                <w:szCs w:val="22"/>
              </w:rPr>
            </w:pPr>
            <w:r w:rsidRPr="00301FA5">
              <w:rPr>
                <w:rFonts w:ascii="Calibri" w:hAnsi="Calibri" w:cs="Arial"/>
                <w:b/>
                <w:sz w:val="22"/>
                <w:szCs w:val="22"/>
              </w:rPr>
              <w:t>Pateikiamų įrodymų pavadinimas</w:t>
            </w:r>
            <w:r w:rsidRPr="00301FA5">
              <w:rPr>
                <w:rFonts w:ascii="Calibri" w:hAnsi="Calibri" w:cs="Arial"/>
                <w:b/>
                <w:sz w:val="22"/>
                <w:szCs w:val="22"/>
                <w:vertAlign w:val="superscript"/>
              </w:rPr>
              <w:footnoteReference w:id="3"/>
            </w:r>
          </w:p>
        </w:tc>
      </w:tr>
      <w:tr w:rsidR="00301FA5" w:rsidRPr="00301FA5" w14:paraId="4AC69F3B" w14:textId="77777777" w:rsidTr="0097471D">
        <w:tc>
          <w:tcPr>
            <w:tcW w:w="768" w:type="dxa"/>
          </w:tcPr>
          <w:p w14:paraId="14116132"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176" w:type="dxa"/>
          </w:tcPr>
          <w:p w14:paraId="79CA7814"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416" w:type="dxa"/>
          </w:tcPr>
          <w:p w14:paraId="676D8AF4"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134" w:type="dxa"/>
          </w:tcPr>
          <w:p w14:paraId="70789DDC"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134" w:type="dxa"/>
          </w:tcPr>
          <w:p w14:paraId="5E4CFE5A" w14:textId="77777777" w:rsidR="00301FA5" w:rsidRPr="00301FA5" w:rsidRDefault="00301FA5" w:rsidP="00301FA5">
            <w:pPr>
              <w:tabs>
                <w:tab w:val="left" w:pos="567"/>
                <w:tab w:val="left" w:pos="1134"/>
              </w:tabs>
              <w:contextualSpacing/>
              <w:rPr>
                <w:rFonts w:ascii="Calibri" w:hAnsi="Calibri" w:cs="Calibri"/>
                <w:sz w:val="22"/>
                <w:szCs w:val="22"/>
              </w:rPr>
            </w:pPr>
          </w:p>
        </w:tc>
      </w:tr>
      <w:tr w:rsidR="00301FA5" w:rsidRPr="00301FA5" w14:paraId="267FA730" w14:textId="77777777" w:rsidTr="0097471D">
        <w:tc>
          <w:tcPr>
            <w:tcW w:w="768" w:type="dxa"/>
          </w:tcPr>
          <w:p w14:paraId="40D780C9"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176" w:type="dxa"/>
          </w:tcPr>
          <w:p w14:paraId="26747D82"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416" w:type="dxa"/>
          </w:tcPr>
          <w:p w14:paraId="5DFF9993"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134" w:type="dxa"/>
          </w:tcPr>
          <w:p w14:paraId="31B382D5" w14:textId="77777777" w:rsidR="00301FA5" w:rsidRPr="00301FA5" w:rsidRDefault="00301FA5" w:rsidP="00301FA5">
            <w:pPr>
              <w:tabs>
                <w:tab w:val="left" w:pos="567"/>
                <w:tab w:val="left" w:pos="1134"/>
              </w:tabs>
              <w:contextualSpacing/>
              <w:rPr>
                <w:rFonts w:ascii="Calibri" w:hAnsi="Calibri" w:cs="Calibri"/>
                <w:sz w:val="22"/>
                <w:szCs w:val="22"/>
              </w:rPr>
            </w:pPr>
          </w:p>
        </w:tc>
        <w:tc>
          <w:tcPr>
            <w:tcW w:w="2134" w:type="dxa"/>
          </w:tcPr>
          <w:p w14:paraId="4EAEE478" w14:textId="77777777" w:rsidR="00301FA5" w:rsidRPr="00301FA5" w:rsidRDefault="00301FA5" w:rsidP="00301FA5">
            <w:pPr>
              <w:tabs>
                <w:tab w:val="left" w:pos="567"/>
                <w:tab w:val="left" w:pos="1134"/>
              </w:tabs>
              <w:contextualSpacing/>
              <w:rPr>
                <w:rFonts w:ascii="Calibri" w:hAnsi="Calibri" w:cs="Calibri"/>
                <w:sz w:val="22"/>
                <w:szCs w:val="22"/>
              </w:rPr>
            </w:pPr>
          </w:p>
        </w:tc>
      </w:tr>
    </w:tbl>
    <w:p w14:paraId="0A3D9CE1" w14:textId="77777777" w:rsidR="00301FA5" w:rsidRPr="00301FA5" w:rsidRDefault="00301FA5" w:rsidP="00301FA5">
      <w:pPr>
        <w:spacing w:before="60" w:after="60"/>
        <w:jc w:val="both"/>
        <w:rPr>
          <w:rFonts w:ascii="Calibri" w:hAnsi="Calibri" w:cs="Arial"/>
          <w:sz w:val="22"/>
          <w:szCs w:val="22"/>
        </w:rPr>
      </w:pPr>
      <w:r w:rsidRPr="00301FA5">
        <w:rPr>
          <w:rFonts w:ascii="Calibri" w:hAnsi="Calibri" w:cs="Arial"/>
          <w:sz w:val="22"/>
          <w:szCs w:val="22"/>
        </w:rPr>
        <w:t xml:space="preserve">Kartu su Pasiūlymu pateikiame </w:t>
      </w:r>
      <w:r w:rsidRPr="00301FA5">
        <w:rPr>
          <w:rFonts w:ascii="Calibri" w:hAnsi="Calibri" w:cs="Arial"/>
          <w:b/>
          <w:sz w:val="22"/>
          <w:szCs w:val="22"/>
        </w:rPr>
        <w:t>įrodymus</w:t>
      </w:r>
      <w:r w:rsidRPr="00301FA5">
        <w:rPr>
          <w:rFonts w:ascii="Calibri" w:hAnsi="Calibri" w:cs="Arial"/>
          <w:sz w:val="22"/>
          <w:szCs w:val="22"/>
        </w:rPr>
        <w:t>, kad vykdant Sutartį mums bus prieinami lentelėje nurodytų ūkio subjektų pajėgumai.</w:t>
      </w:r>
    </w:p>
    <w:p w14:paraId="78B81F4E" w14:textId="77777777" w:rsidR="00301FA5" w:rsidRPr="00301FA5" w:rsidRDefault="00301FA5" w:rsidP="00301FA5">
      <w:pPr>
        <w:tabs>
          <w:tab w:val="left" w:pos="567"/>
        </w:tabs>
        <w:jc w:val="both"/>
        <w:rPr>
          <w:rFonts w:ascii="Calibri" w:hAnsi="Calibri" w:cs="Calibri"/>
          <w:sz w:val="22"/>
          <w:szCs w:val="22"/>
        </w:rPr>
      </w:pPr>
      <w:r w:rsidRPr="00301FA5">
        <w:rPr>
          <w:rFonts w:ascii="Calibri" w:hAnsi="Calibri" w:cs="Calibri"/>
          <w:sz w:val="22"/>
          <w:szCs w:val="22"/>
        </w:rPr>
        <w:t xml:space="preserve">Jei Tiekėjas remiasi kitų ūkio subjektų pajėgumais, atsižvelgdamas į Pirkimo dokumentuose nustatytus ekonominio ir finansinio pajėgumo reikalavimus, Tiekėjas ir ūkio subjektai, kurių pajėgumais remiamasi, turi prisiimti </w:t>
      </w:r>
      <w:r w:rsidRPr="00301FA5">
        <w:rPr>
          <w:rFonts w:ascii="Calibri" w:hAnsi="Calibri" w:cs="Calibri"/>
          <w:b/>
          <w:sz w:val="22"/>
          <w:szCs w:val="22"/>
        </w:rPr>
        <w:t>solidarią atsakomybę</w:t>
      </w:r>
      <w:r w:rsidRPr="00301FA5">
        <w:rPr>
          <w:rFonts w:ascii="Calibri" w:hAnsi="Calibri" w:cs="Calibri"/>
          <w:sz w:val="22"/>
          <w:szCs w:val="22"/>
        </w:rPr>
        <w:t xml:space="preserve"> už Sutarties įvykdymą.</w:t>
      </w:r>
    </w:p>
    <w:p w14:paraId="380164C5" w14:textId="77777777" w:rsidR="00B97F44" w:rsidRDefault="00B97F44" w:rsidP="00B97F44">
      <w:pPr>
        <w:jc w:val="center"/>
        <w:rPr>
          <w:rFonts w:asciiTheme="minorHAnsi" w:hAnsiTheme="minorHAnsi"/>
          <w:b/>
          <w:sz w:val="22"/>
          <w:szCs w:val="22"/>
        </w:rPr>
      </w:pPr>
    </w:p>
    <w:p w14:paraId="2883B26F" w14:textId="69D23D31" w:rsidR="00B97F44" w:rsidRPr="002921F7" w:rsidRDefault="00B97F44" w:rsidP="002921F7">
      <w:pPr>
        <w:pStyle w:val="ListParagraph"/>
        <w:numPr>
          <w:ilvl w:val="0"/>
          <w:numId w:val="2"/>
        </w:numPr>
        <w:jc w:val="center"/>
        <w:rPr>
          <w:rFonts w:asciiTheme="minorHAnsi" w:hAnsiTheme="minorHAnsi"/>
          <w:b/>
          <w:sz w:val="22"/>
          <w:szCs w:val="22"/>
        </w:rPr>
      </w:pPr>
      <w:r w:rsidRPr="002921F7">
        <w:rPr>
          <w:rFonts w:asciiTheme="minorHAnsi" w:hAnsiTheme="minorHAnsi"/>
          <w:b/>
          <w:sz w:val="22"/>
          <w:szCs w:val="22"/>
        </w:rPr>
        <w:t xml:space="preserve">SIŪLOMOS PREKĖS IR KAINA </w:t>
      </w:r>
    </w:p>
    <w:p w14:paraId="180DF08E" w14:textId="77777777" w:rsidR="002921F7" w:rsidRPr="002921F7" w:rsidRDefault="002921F7" w:rsidP="002921F7">
      <w:pPr>
        <w:pStyle w:val="ListParagraph"/>
        <w:rPr>
          <w:rFonts w:asciiTheme="minorHAnsi" w:hAnsiTheme="minorHAnsi"/>
          <w:b/>
          <w:sz w:val="22"/>
          <w:szCs w:val="22"/>
        </w:rPr>
      </w:pPr>
    </w:p>
    <w:p w14:paraId="29B4D0F4" w14:textId="10CA8144" w:rsidR="00B97F44" w:rsidRPr="002921F7" w:rsidRDefault="00B97F44" w:rsidP="002921F7">
      <w:pPr>
        <w:pStyle w:val="ListParagraph"/>
        <w:numPr>
          <w:ilvl w:val="1"/>
          <w:numId w:val="2"/>
        </w:numPr>
        <w:rPr>
          <w:rFonts w:asciiTheme="minorHAnsi" w:hAnsiTheme="minorHAnsi"/>
          <w:sz w:val="22"/>
          <w:szCs w:val="22"/>
        </w:rPr>
      </w:pPr>
      <w:bookmarkStart w:id="4" w:name="_Hlk134529837"/>
      <w:r w:rsidRPr="002921F7">
        <w:rPr>
          <w:rFonts w:asciiTheme="minorHAnsi" w:eastAsia="Arial Unicode MS" w:hAnsiTheme="minorHAnsi"/>
          <w:noProof/>
          <w:sz w:val="22"/>
          <w:szCs w:val="22"/>
          <w:bdr w:val="nil"/>
          <w:lang w:eastAsia="lt-LT"/>
        </w:rPr>
        <w:t>Mes siūlome šias prekes, kurios atitinka techninėje specifikacijoje aprašytus reikalavimus</w:t>
      </w:r>
      <w:r w:rsidRPr="002921F7">
        <w:rPr>
          <w:rFonts w:asciiTheme="minorHAnsi" w:hAnsiTheme="minorHAnsi"/>
          <w:sz w:val="22"/>
          <w:szCs w:val="22"/>
        </w:rPr>
        <w:t>:</w:t>
      </w:r>
    </w:p>
    <w:p w14:paraId="69582CDA" w14:textId="77777777" w:rsidR="002921F7" w:rsidRDefault="002921F7" w:rsidP="002921F7">
      <w:pPr>
        <w:rPr>
          <w:rFonts w:asciiTheme="minorHAnsi" w:hAnsiTheme="minorHAnsi"/>
          <w:sz w:val="22"/>
          <w:szCs w:val="22"/>
        </w:rPr>
      </w:pPr>
    </w:p>
    <w:p w14:paraId="5D1ECBCD" w14:textId="77777777" w:rsidR="002921F7" w:rsidRDefault="002921F7" w:rsidP="002921F7">
      <w:pPr>
        <w:rPr>
          <w:rFonts w:asciiTheme="minorHAnsi" w:hAnsiTheme="minorHAnsi"/>
          <w:sz w:val="22"/>
          <w:szCs w:val="22"/>
        </w:rPr>
      </w:pPr>
    </w:p>
    <w:p w14:paraId="4487A37A" w14:textId="77777777" w:rsidR="002921F7" w:rsidRDefault="002921F7" w:rsidP="002921F7">
      <w:pPr>
        <w:rPr>
          <w:rFonts w:asciiTheme="minorHAnsi" w:hAnsiTheme="minorHAnsi"/>
          <w:sz w:val="22"/>
          <w:szCs w:val="22"/>
        </w:rPr>
      </w:pPr>
    </w:p>
    <w:p w14:paraId="24C2A5D5" w14:textId="77777777" w:rsidR="002921F7" w:rsidRDefault="002921F7" w:rsidP="002921F7">
      <w:pPr>
        <w:rPr>
          <w:rFonts w:asciiTheme="minorHAnsi" w:hAnsiTheme="minorHAnsi"/>
          <w:sz w:val="22"/>
          <w:szCs w:val="22"/>
        </w:rPr>
      </w:pPr>
    </w:p>
    <w:p w14:paraId="484FF5A4" w14:textId="77777777" w:rsidR="002921F7" w:rsidRDefault="002921F7" w:rsidP="002921F7">
      <w:pPr>
        <w:rPr>
          <w:rFonts w:asciiTheme="minorHAnsi" w:hAnsiTheme="minorHAnsi"/>
          <w:sz w:val="22"/>
          <w:szCs w:val="22"/>
        </w:rPr>
      </w:pPr>
    </w:p>
    <w:p w14:paraId="1F1315FA" w14:textId="77777777" w:rsidR="002921F7" w:rsidRDefault="002921F7" w:rsidP="002921F7">
      <w:pPr>
        <w:rPr>
          <w:rFonts w:asciiTheme="minorHAnsi" w:hAnsiTheme="minorHAnsi"/>
          <w:sz w:val="22"/>
          <w:szCs w:val="22"/>
        </w:rPr>
      </w:pPr>
    </w:p>
    <w:p w14:paraId="18E9D32D" w14:textId="77777777" w:rsidR="002921F7" w:rsidRPr="002921F7" w:rsidRDefault="002921F7" w:rsidP="002921F7">
      <w:pPr>
        <w:rPr>
          <w:rFonts w:asciiTheme="minorHAnsi" w:hAnsiTheme="minorHAnsi"/>
          <w:sz w:val="22"/>
          <w:szCs w:val="22"/>
        </w:rPr>
      </w:pPr>
    </w:p>
    <w:p w14:paraId="6D2B2B73" w14:textId="14C45760" w:rsidR="009A7861" w:rsidRDefault="009A7861" w:rsidP="00747023">
      <w:pPr>
        <w:spacing w:after="120"/>
        <w:rPr>
          <w:rFonts w:asciiTheme="minorHAnsi" w:hAnsiTheme="minorHAnsi"/>
          <w:sz w:val="22"/>
          <w:szCs w:val="22"/>
        </w:rPr>
      </w:pPr>
      <w:r>
        <w:rPr>
          <w:rFonts w:asciiTheme="minorHAnsi" w:hAnsiTheme="minorHAnsi"/>
          <w:sz w:val="22"/>
          <w:szCs w:val="22"/>
        </w:rPr>
        <w:lastRenderedPageBreak/>
        <w:t>1 lentelė.</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4"/>
        <w:gridCol w:w="3396"/>
        <w:gridCol w:w="2048"/>
        <w:gridCol w:w="1180"/>
        <w:gridCol w:w="1426"/>
        <w:gridCol w:w="1178"/>
      </w:tblGrid>
      <w:tr w:rsidR="00951701" w:rsidRPr="00DC7B57" w14:paraId="5FF9E875" w14:textId="77777777" w:rsidTr="00881423">
        <w:trPr>
          <w:trHeight w:val="620"/>
        </w:trPr>
        <w:tc>
          <w:tcPr>
            <w:tcW w:w="205"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18C0EA00" w14:textId="77777777" w:rsidR="00B17CF0" w:rsidRPr="00B2501B" w:rsidRDefault="00B17CF0" w:rsidP="00A21052">
            <w:pPr>
              <w:jc w:val="center"/>
              <w:rPr>
                <w:rFonts w:asciiTheme="minorHAnsi" w:hAnsiTheme="minorHAnsi"/>
                <w:b/>
                <w:i/>
                <w:sz w:val="22"/>
                <w:szCs w:val="22"/>
              </w:rPr>
            </w:pPr>
            <w:r w:rsidRPr="00B2501B">
              <w:rPr>
                <w:rStyle w:val="Strong"/>
                <w:rFonts w:asciiTheme="minorHAnsi" w:hAnsiTheme="minorHAnsi"/>
                <w:b w:val="0"/>
                <w:i/>
                <w:sz w:val="22"/>
                <w:szCs w:val="22"/>
              </w:rPr>
              <w:t>Eil.</w:t>
            </w:r>
            <w:r w:rsidRPr="00B2501B">
              <w:rPr>
                <w:rFonts w:asciiTheme="minorHAnsi" w:hAnsiTheme="minorHAnsi"/>
                <w:b/>
                <w:bCs/>
                <w:i/>
                <w:sz w:val="22"/>
                <w:szCs w:val="22"/>
              </w:rPr>
              <w:br/>
            </w:r>
            <w:r w:rsidRPr="00B2501B">
              <w:rPr>
                <w:rStyle w:val="Strong"/>
                <w:rFonts w:asciiTheme="minorHAnsi" w:hAnsiTheme="minorHAnsi"/>
                <w:b w:val="0"/>
                <w:i/>
                <w:sz w:val="22"/>
                <w:szCs w:val="22"/>
              </w:rPr>
              <w:t>Nr.</w:t>
            </w:r>
          </w:p>
        </w:tc>
        <w:tc>
          <w:tcPr>
            <w:tcW w:w="1765" w:type="pct"/>
            <w:tcBorders>
              <w:top w:val="outset" w:sz="6" w:space="0" w:color="auto"/>
              <w:left w:val="outset" w:sz="6" w:space="0" w:color="auto"/>
              <w:bottom w:val="single" w:sz="4" w:space="0" w:color="auto"/>
              <w:right w:val="single" w:sz="4" w:space="0" w:color="auto"/>
            </w:tcBorders>
            <w:shd w:val="clear" w:color="auto" w:fill="F2F2F2" w:themeFill="background1" w:themeFillShade="F2"/>
            <w:vAlign w:val="center"/>
            <w:hideMark/>
          </w:tcPr>
          <w:p w14:paraId="3BDDAECF" w14:textId="77777777" w:rsidR="00B17CF0" w:rsidRPr="00B2501B" w:rsidRDefault="00B17CF0" w:rsidP="00A21052">
            <w:pPr>
              <w:jc w:val="center"/>
              <w:rPr>
                <w:rFonts w:asciiTheme="minorHAnsi" w:hAnsiTheme="minorHAnsi"/>
                <w:b/>
                <w:i/>
                <w:sz w:val="22"/>
                <w:szCs w:val="22"/>
              </w:rPr>
            </w:pPr>
            <w:r w:rsidRPr="00B2501B">
              <w:rPr>
                <w:rStyle w:val="Strong"/>
                <w:rFonts w:asciiTheme="minorHAnsi" w:hAnsiTheme="minorHAnsi"/>
                <w:b w:val="0"/>
                <w:i/>
                <w:sz w:val="22"/>
                <w:szCs w:val="22"/>
              </w:rPr>
              <w:t>Prekės pavadinimas</w:t>
            </w:r>
          </w:p>
        </w:tc>
        <w:tc>
          <w:tcPr>
            <w:tcW w:w="1064" w:type="pct"/>
            <w:tcBorders>
              <w:top w:val="outset" w:sz="6" w:space="0" w:color="auto"/>
              <w:left w:val="single" w:sz="4" w:space="0" w:color="auto"/>
              <w:bottom w:val="outset" w:sz="6" w:space="0" w:color="auto"/>
              <w:right w:val="outset" w:sz="6" w:space="0" w:color="auto"/>
            </w:tcBorders>
            <w:shd w:val="clear" w:color="auto" w:fill="F2F2F2" w:themeFill="background1" w:themeFillShade="F2"/>
            <w:vAlign w:val="center"/>
          </w:tcPr>
          <w:p w14:paraId="42880681" w14:textId="77777777" w:rsidR="00B17CF0" w:rsidRPr="00B2501B" w:rsidRDefault="00B17CF0" w:rsidP="00B17CF0">
            <w:pPr>
              <w:jc w:val="center"/>
              <w:rPr>
                <w:rFonts w:asciiTheme="minorHAnsi" w:hAnsiTheme="minorHAnsi"/>
                <w:b/>
                <w:i/>
                <w:sz w:val="22"/>
                <w:szCs w:val="22"/>
              </w:rPr>
            </w:pPr>
            <w:r>
              <w:rPr>
                <w:rStyle w:val="Strong"/>
                <w:rFonts w:asciiTheme="minorHAnsi" w:hAnsiTheme="minorHAnsi"/>
                <w:b w:val="0"/>
                <w:i/>
                <w:sz w:val="22"/>
                <w:szCs w:val="22"/>
              </w:rPr>
              <w:t>Siūlomos p</w:t>
            </w:r>
            <w:r w:rsidRPr="002D179A">
              <w:rPr>
                <w:rStyle w:val="Strong"/>
                <w:rFonts w:asciiTheme="minorHAnsi" w:hAnsiTheme="minorHAnsi"/>
                <w:b w:val="0"/>
                <w:i/>
                <w:sz w:val="22"/>
                <w:szCs w:val="22"/>
              </w:rPr>
              <w:t>rekės gamintojas</w:t>
            </w:r>
            <w:r>
              <w:rPr>
                <w:rStyle w:val="Strong"/>
                <w:rFonts w:asciiTheme="minorHAnsi" w:hAnsiTheme="minorHAnsi"/>
                <w:b w:val="0"/>
                <w:i/>
                <w:sz w:val="22"/>
                <w:szCs w:val="22"/>
              </w:rPr>
              <w:t xml:space="preserve">, </w:t>
            </w:r>
            <w:r w:rsidRPr="002D179A">
              <w:rPr>
                <w:rStyle w:val="Strong"/>
                <w:rFonts w:asciiTheme="minorHAnsi" w:hAnsiTheme="minorHAnsi"/>
                <w:b w:val="0"/>
                <w:i/>
                <w:sz w:val="22"/>
                <w:szCs w:val="22"/>
              </w:rPr>
              <w:t>modelis</w:t>
            </w:r>
          </w:p>
        </w:tc>
        <w:tc>
          <w:tcPr>
            <w:tcW w:w="613"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776E4B64" w14:textId="77777777" w:rsidR="00D45D22" w:rsidRPr="00BB0009" w:rsidRDefault="00B17CF0" w:rsidP="00A21052">
            <w:pPr>
              <w:jc w:val="center"/>
              <w:rPr>
                <w:rStyle w:val="Strong"/>
                <w:rFonts w:asciiTheme="minorHAnsi" w:hAnsiTheme="minorHAnsi"/>
                <w:b w:val="0"/>
                <w:i/>
                <w:sz w:val="20"/>
                <w:szCs w:val="20"/>
              </w:rPr>
            </w:pPr>
            <w:r w:rsidRPr="00BB0009">
              <w:rPr>
                <w:rStyle w:val="Strong"/>
                <w:rFonts w:asciiTheme="minorHAnsi" w:hAnsiTheme="minorHAnsi"/>
                <w:b w:val="0"/>
                <w:i/>
                <w:sz w:val="20"/>
                <w:szCs w:val="20"/>
              </w:rPr>
              <w:t>Vieneto</w:t>
            </w:r>
            <w:r w:rsidR="00D45D22" w:rsidRPr="00BB0009">
              <w:rPr>
                <w:rStyle w:val="Strong"/>
                <w:rFonts w:asciiTheme="minorHAnsi" w:hAnsiTheme="minorHAnsi"/>
                <w:b w:val="0"/>
                <w:i/>
                <w:sz w:val="20"/>
                <w:szCs w:val="20"/>
              </w:rPr>
              <w:t>/karto</w:t>
            </w:r>
          </w:p>
          <w:p w14:paraId="5D4F34EF" w14:textId="77777777" w:rsidR="00B17CF0" w:rsidRPr="00BB0009" w:rsidRDefault="00D45D22" w:rsidP="00D45D22">
            <w:pPr>
              <w:rPr>
                <w:rFonts w:asciiTheme="minorHAnsi" w:hAnsiTheme="minorHAnsi"/>
                <w:b/>
                <w:i/>
                <w:sz w:val="20"/>
                <w:szCs w:val="20"/>
              </w:rPr>
            </w:pPr>
            <w:r w:rsidRPr="00BB0009">
              <w:rPr>
                <w:rStyle w:val="Strong"/>
                <w:rFonts w:asciiTheme="minorHAnsi" w:hAnsiTheme="minorHAnsi"/>
                <w:b w:val="0"/>
                <w:i/>
                <w:sz w:val="20"/>
                <w:szCs w:val="20"/>
              </w:rPr>
              <w:t xml:space="preserve"> kaina</w:t>
            </w:r>
            <w:r w:rsidR="00B17CF0" w:rsidRPr="00BB0009">
              <w:rPr>
                <w:rStyle w:val="Strong"/>
                <w:rFonts w:asciiTheme="minorHAnsi" w:hAnsiTheme="minorHAnsi"/>
                <w:b w:val="0"/>
                <w:i/>
                <w:sz w:val="20"/>
                <w:szCs w:val="20"/>
              </w:rPr>
              <w:t>(įkainis) EUR be PVM</w:t>
            </w:r>
          </w:p>
        </w:tc>
        <w:tc>
          <w:tcPr>
            <w:tcW w:w="741"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42AEAD89" w14:textId="77777777" w:rsidR="00B17CF0" w:rsidRPr="00BB0009" w:rsidRDefault="00D45D22" w:rsidP="00A21052">
            <w:pPr>
              <w:jc w:val="center"/>
              <w:rPr>
                <w:rFonts w:asciiTheme="minorHAnsi" w:hAnsiTheme="minorHAnsi"/>
                <w:i/>
                <w:sz w:val="20"/>
                <w:szCs w:val="20"/>
              </w:rPr>
            </w:pPr>
            <w:r w:rsidRPr="00BB0009">
              <w:rPr>
                <w:rFonts w:asciiTheme="minorHAnsi" w:hAnsiTheme="minorHAnsi"/>
                <w:i/>
                <w:sz w:val="20"/>
                <w:szCs w:val="20"/>
              </w:rPr>
              <w:t>Preliminarus kiekis</w:t>
            </w:r>
            <w:r w:rsidR="00B17CF0" w:rsidRPr="00BB0009">
              <w:rPr>
                <w:rStyle w:val="Strong"/>
                <w:rFonts w:asciiTheme="minorHAnsi" w:hAnsiTheme="minorHAnsi"/>
                <w:b w:val="0"/>
                <w:i/>
                <w:sz w:val="20"/>
                <w:szCs w:val="20"/>
                <w:vertAlign w:val="superscript"/>
              </w:rPr>
              <w:t xml:space="preserve"> 1</w:t>
            </w:r>
          </w:p>
        </w:tc>
        <w:tc>
          <w:tcPr>
            <w:tcW w:w="612"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42442C26" w14:textId="77777777" w:rsidR="00B17CF0" w:rsidRDefault="00B17CF0" w:rsidP="00A21052">
            <w:pPr>
              <w:jc w:val="center"/>
              <w:rPr>
                <w:rStyle w:val="Strong"/>
                <w:rFonts w:asciiTheme="minorHAnsi" w:hAnsiTheme="minorHAnsi"/>
                <w:b w:val="0"/>
                <w:i/>
                <w:sz w:val="22"/>
                <w:szCs w:val="22"/>
              </w:rPr>
            </w:pPr>
            <w:r w:rsidRPr="00B2501B">
              <w:rPr>
                <w:rStyle w:val="Strong"/>
                <w:rFonts w:asciiTheme="minorHAnsi" w:hAnsiTheme="minorHAnsi"/>
                <w:b w:val="0"/>
                <w:i/>
                <w:sz w:val="22"/>
                <w:szCs w:val="22"/>
              </w:rPr>
              <w:t>Suma EUR</w:t>
            </w:r>
          </w:p>
          <w:p w14:paraId="4C5E7D4E" w14:textId="1E015BF9" w:rsidR="00B17CF0" w:rsidRPr="00B2501B" w:rsidRDefault="00B17CF0" w:rsidP="00A21052">
            <w:pPr>
              <w:jc w:val="center"/>
              <w:rPr>
                <w:rFonts w:asciiTheme="minorHAnsi" w:hAnsiTheme="minorHAnsi"/>
                <w:b/>
                <w:i/>
                <w:sz w:val="22"/>
                <w:szCs w:val="22"/>
              </w:rPr>
            </w:pPr>
            <w:r w:rsidRPr="00B2501B">
              <w:rPr>
                <w:rStyle w:val="Strong"/>
                <w:rFonts w:asciiTheme="minorHAnsi" w:hAnsiTheme="minorHAnsi"/>
                <w:b w:val="0"/>
                <w:i/>
                <w:sz w:val="22"/>
                <w:szCs w:val="22"/>
              </w:rPr>
              <w:t xml:space="preserve"> be PVM</w:t>
            </w:r>
            <w:r>
              <w:rPr>
                <w:rStyle w:val="Strong"/>
                <w:rFonts w:asciiTheme="minorHAnsi" w:hAnsiTheme="minorHAnsi"/>
                <w:b w:val="0"/>
                <w:i/>
                <w:sz w:val="22"/>
                <w:szCs w:val="22"/>
              </w:rPr>
              <w:t xml:space="preserve"> </w:t>
            </w:r>
          </w:p>
        </w:tc>
      </w:tr>
      <w:tr w:rsidR="00881423" w:rsidRPr="00DC7B57" w14:paraId="14DE8202" w14:textId="77777777" w:rsidTr="00881423">
        <w:tc>
          <w:tcPr>
            <w:tcW w:w="205" w:type="pct"/>
            <w:tcBorders>
              <w:top w:val="outset" w:sz="6" w:space="0" w:color="auto"/>
              <w:left w:val="outset" w:sz="6" w:space="0" w:color="auto"/>
              <w:bottom w:val="outset" w:sz="6" w:space="0" w:color="auto"/>
              <w:right w:val="single" w:sz="4" w:space="0" w:color="auto"/>
            </w:tcBorders>
            <w:vAlign w:val="center"/>
          </w:tcPr>
          <w:p w14:paraId="1192CAE2" w14:textId="0710A550" w:rsidR="00881423" w:rsidRPr="00DC7B57" w:rsidRDefault="00881423" w:rsidP="00CB4D71">
            <w:pPr>
              <w:jc w:val="center"/>
              <w:rPr>
                <w:rFonts w:asciiTheme="minorHAnsi" w:hAnsiTheme="minorHAnsi"/>
                <w:sz w:val="22"/>
                <w:szCs w:val="22"/>
              </w:rPr>
            </w:pPr>
            <w:r>
              <w:rPr>
                <w:rFonts w:asciiTheme="minorHAnsi" w:hAnsiTheme="minorHAnsi"/>
                <w:sz w:val="22"/>
                <w:szCs w:val="22"/>
              </w:rPr>
              <w:t>1.</w:t>
            </w:r>
          </w:p>
        </w:tc>
        <w:tc>
          <w:tcPr>
            <w:tcW w:w="1765" w:type="pct"/>
            <w:tcBorders>
              <w:top w:val="single" w:sz="4" w:space="0" w:color="auto"/>
              <w:left w:val="single" w:sz="4" w:space="0" w:color="auto"/>
              <w:bottom w:val="single" w:sz="4" w:space="0" w:color="auto"/>
            </w:tcBorders>
          </w:tcPr>
          <w:p w14:paraId="477DEEC8" w14:textId="4FADA939" w:rsidR="00881423" w:rsidRPr="00D044FA" w:rsidRDefault="00881423" w:rsidP="00CB4D71">
            <w:pPr>
              <w:ind w:left="25" w:right="117"/>
              <w:rPr>
                <w:rFonts w:ascii="Calibri" w:hAnsi="Calibri" w:cs="Calibri"/>
                <w:sz w:val="22"/>
                <w:szCs w:val="22"/>
              </w:rPr>
            </w:pPr>
            <w:r w:rsidRPr="00881423">
              <w:rPr>
                <w:rFonts w:ascii="Calibri" w:hAnsi="Calibri" w:cs="Calibri"/>
                <w:sz w:val="22"/>
                <w:szCs w:val="22"/>
              </w:rPr>
              <w:t>Nepertraukiamo elektros tiekimo šaltinis 1,8-2,2 kW galios</w:t>
            </w:r>
          </w:p>
        </w:tc>
        <w:tc>
          <w:tcPr>
            <w:tcW w:w="1064" w:type="pct"/>
            <w:tcBorders>
              <w:top w:val="nil"/>
              <w:left w:val="single" w:sz="4" w:space="0" w:color="auto"/>
              <w:bottom w:val="single" w:sz="4" w:space="0" w:color="auto"/>
              <w:right w:val="outset" w:sz="6" w:space="0" w:color="auto"/>
            </w:tcBorders>
            <w:vAlign w:val="center"/>
          </w:tcPr>
          <w:p w14:paraId="453E4EB7" w14:textId="77777777" w:rsidR="00881423" w:rsidRPr="00DC7B57" w:rsidRDefault="00881423" w:rsidP="00CB4D71">
            <w:pPr>
              <w:rPr>
                <w:rFonts w:asciiTheme="minorHAnsi" w:hAnsiTheme="minorHAnsi"/>
                <w:sz w:val="22"/>
                <w:szCs w:val="22"/>
              </w:rPr>
            </w:pPr>
          </w:p>
        </w:tc>
        <w:tc>
          <w:tcPr>
            <w:tcW w:w="613" w:type="pct"/>
            <w:tcBorders>
              <w:top w:val="outset" w:sz="6" w:space="0" w:color="auto"/>
              <w:left w:val="outset" w:sz="6" w:space="0" w:color="auto"/>
              <w:bottom w:val="outset" w:sz="6" w:space="0" w:color="auto"/>
              <w:right w:val="outset" w:sz="6" w:space="0" w:color="auto"/>
            </w:tcBorders>
            <w:vAlign w:val="center"/>
          </w:tcPr>
          <w:p w14:paraId="025E9714" w14:textId="77777777" w:rsidR="00881423" w:rsidRPr="00DC7B57" w:rsidRDefault="00881423" w:rsidP="00CB4D71">
            <w:pPr>
              <w:jc w:val="center"/>
              <w:rPr>
                <w:rFonts w:asciiTheme="minorHAnsi" w:hAnsiTheme="minorHAnsi"/>
                <w:sz w:val="22"/>
                <w:szCs w:val="22"/>
              </w:rPr>
            </w:pPr>
          </w:p>
        </w:tc>
        <w:tc>
          <w:tcPr>
            <w:tcW w:w="741" w:type="pct"/>
            <w:tcBorders>
              <w:top w:val="single" w:sz="4" w:space="0" w:color="auto"/>
              <w:left w:val="single" w:sz="4" w:space="0" w:color="auto"/>
              <w:bottom w:val="single" w:sz="4" w:space="0" w:color="auto"/>
              <w:right w:val="single" w:sz="4" w:space="0" w:color="auto"/>
            </w:tcBorders>
            <w:vAlign w:val="center"/>
          </w:tcPr>
          <w:p w14:paraId="01D69085" w14:textId="6FD8E9CB" w:rsidR="00881423" w:rsidRPr="00CB4D71" w:rsidRDefault="00881423" w:rsidP="00CB4D71">
            <w:pPr>
              <w:ind w:right="62"/>
              <w:jc w:val="center"/>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3 vnt.</w:t>
            </w:r>
          </w:p>
        </w:tc>
        <w:tc>
          <w:tcPr>
            <w:tcW w:w="612" w:type="pct"/>
            <w:tcBorders>
              <w:top w:val="outset" w:sz="6" w:space="0" w:color="auto"/>
              <w:left w:val="outset" w:sz="6" w:space="0" w:color="auto"/>
              <w:bottom w:val="outset" w:sz="6" w:space="0" w:color="auto"/>
              <w:right w:val="outset" w:sz="6" w:space="0" w:color="auto"/>
            </w:tcBorders>
            <w:vAlign w:val="center"/>
          </w:tcPr>
          <w:p w14:paraId="1F72DEEA" w14:textId="77777777" w:rsidR="00881423" w:rsidRPr="00DC7B57" w:rsidRDefault="00881423" w:rsidP="00CB4D71">
            <w:pPr>
              <w:jc w:val="center"/>
              <w:rPr>
                <w:rFonts w:asciiTheme="minorHAnsi" w:hAnsiTheme="minorHAnsi"/>
                <w:sz w:val="22"/>
                <w:szCs w:val="22"/>
              </w:rPr>
            </w:pPr>
          </w:p>
        </w:tc>
      </w:tr>
      <w:tr w:rsidR="00CB4D71" w:rsidRPr="00DC7B57" w14:paraId="3C86BB4C" w14:textId="77777777" w:rsidTr="00881423">
        <w:tc>
          <w:tcPr>
            <w:tcW w:w="205" w:type="pct"/>
            <w:tcBorders>
              <w:top w:val="outset" w:sz="6" w:space="0" w:color="auto"/>
              <w:left w:val="outset" w:sz="6" w:space="0" w:color="auto"/>
              <w:bottom w:val="outset" w:sz="6" w:space="0" w:color="auto"/>
              <w:right w:val="single" w:sz="4" w:space="0" w:color="auto"/>
            </w:tcBorders>
            <w:vAlign w:val="center"/>
            <w:hideMark/>
          </w:tcPr>
          <w:p w14:paraId="1157C984" w14:textId="388BE7AF" w:rsidR="00CB4D71" w:rsidRPr="00DC7B57" w:rsidRDefault="00881423" w:rsidP="00CB4D71">
            <w:pPr>
              <w:jc w:val="center"/>
              <w:rPr>
                <w:rFonts w:asciiTheme="minorHAnsi" w:hAnsiTheme="minorHAnsi"/>
                <w:sz w:val="22"/>
                <w:szCs w:val="22"/>
              </w:rPr>
            </w:pPr>
            <w:r>
              <w:rPr>
                <w:rFonts w:asciiTheme="minorHAnsi" w:hAnsiTheme="minorHAnsi"/>
                <w:sz w:val="22"/>
                <w:szCs w:val="22"/>
              </w:rPr>
              <w:t>2</w:t>
            </w:r>
            <w:r w:rsidR="00CB4D71">
              <w:rPr>
                <w:rFonts w:asciiTheme="minorHAnsi" w:hAnsiTheme="minorHAnsi"/>
                <w:sz w:val="22"/>
                <w:szCs w:val="22"/>
              </w:rPr>
              <w:t>.</w:t>
            </w:r>
          </w:p>
        </w:tc>
        <w:tc>
          <w:tcPr>
            <w:tcW w:w="1765" w:type="pct"/>
            <w:tcBorders>
              <w:top w:val="single" w:sz="4" w:space="0" w:color="auto"/>
              <w:left w:val="single" w:sz="4" w:space="0" w:color="auto"/>
              <w:bottom w:val="single" w:sz="4" w:space="0" w:color="auto"/>
            </w:tcBorders>
          </w:tcPr>
          <w:p w14:paraId="6FDA8DD7" w14:textId="09465181" w:rsidR="00CB4D71" w:rsidRPr="00AF3394" w:rsidRDefault="00CB4D71" w:rsidP="00CB4D71">
            <w:pPr>
              <w:ind w:left="25" w:right="117"/>
              <w:rPr>
                <w:rFonts w:ascii="Calibri" w:hAnsi="Calibri" w:cs="Calibri"/>
                <w:sz w:val="22"/>
                <w:szCs w:val="22"/>
              </w:rPr>
            </w:pPr>
            <w:r w:rsidRPr="00D044FA">
              <w:rPr>
                <w:rFonts w:ascii="Calibri" w:hAnsi="Calibri" w:cs="Calibri"/>
                <w:sz w:val="22"/>
                <w:szCs w:val="22"/>
              </w:rPr>
              <w:t>Nepertraukiamo elektros tiekimo šaltinis 2,7-3,6 kW galios</w:t>
            </w:r>
          </w:p>
        </w:tc>
        <w:tc>
          <w:tcPr>
            <w:tcW w:w="1064" w:type="pct"/>
            <w:tcBorders>
              <w:top w:val="nil"/>
              <w:left w:val="single" w:sz="4" w:space="0" w:color="auto"/>
              <w:bottom w:val="single" w:sz="4" w:space="0" w:color="auto"/>
              <w:right w:val="outset" w:sz="6" w:space="0" w:color="auto"/>
            </w:tcBorders>
            <w:vAlign w:val="center"/>
          </w:tcPr>
          <w:p w14:paraId="2E80567C" w14:textId="77777777" w:rsidR="00CB4D71" w:rsidRPr="00DC7B57" w:rsidRDefault="00CB4D71" w:rsidP="00CB4D71">
            <w:pPr>
              <w:rPr>
                <w:rFonts w:asciiTheme="minorHAnsi" w:hAnsiTheme="minorHAnsi"/>
                <w:sz w:val="22"/>
                <w:szCs w:val="22"/>
              </w:rPr>
            </w:pPr>
          </w:p>
        </w:tc>
        <w:tc>
          <w:tcPr>
            <w:tcW w:w="613" w:type="pct"/>
            <w:tcBorders>
              <w:top w:val="outset" w:sz="6" w:space="0" w:color="auto"/>
              <w:left w:val="outset" w:sz="6" w:space="0" w:color="auto"/>
              <w:bottom w:val="outset" w:sz="6" w:space="0" w:color="auto"/>
              <w:right w:val="outset" w:sz="6" w:space="0" w:color="auto"/>
            </w:tcBorders>
            <w:vAlign w:val="center"/>
          </w:tcPr>
          <w:p w14:paraId="0C82A3C0"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c>
          <w:tcPr>
            <w:tcW w:w="741" w:type="pct"/>
            <w:tcBorders>
              <w:top w:val="single" w:sz="4" w:space="0" w:color="auto"/>
              <w:left w:val="single" w:sz="4" w:space="0" w:color="auto"/>
              <w:bottom w:val="single" w:sz="4" w:space="0" w:color="auto"/>
              <w:right w:val="single" w:sz="4" w:space="0" w:color="auto"/>
            </w:tcBorders>
            <w:vAlign w:val="center"/>
          </w:tcPr>
          <w:p w14:paraId="0AD0A1EB" w14:textId="2A7AF824" w:rsidR="00CB4D71" w:rsidRPr="00CB4D71" w:rsidRDefault="00CB4D71" w:rsidP="00CB4D71">
            <w:pPr>
              <w:ind w:right="62"/>
              <w:jc w:val="center"/>
              <w:rPr>
                <w:rFonts w:asciiTheme="minorHAnsi" w:eastAsia="Arial" w:hAnsiTheme="minorHAnsi" w:cstheme="minorHAnsi"/>
                <w:color w:val="000000"/>
                <w:sz w:val="22"/>
                <w:szCs w:val="22"/>
              </w:rPr>
            </w:pPr>
            <w:r w:rsidRPr="00CB4D71">
              <w:rPr>
                <w:rFonts w:asciiTheme="minorHAnsi" w:eastAsia="Arial" w:hAnsiTheme="minorHAnsi" w:cstheme="minorHAnsi"/>
                <w:color w:val="000000"/>
                <w:sz w:val="22"/>
                <w:szCs w:val="22"/>
              </w:rPr>
              <w:t>3 vnt.</w:t>
            </w:r>
          </w:p>
        </w:tc>
        <w:tc>
          <w:tcPr>
            <w:tcW w:w="612" w:type="pct"/>
            <w:tcBorders>
              <w:top w:val="outset" w:sz="6" w:space="0" w:color="auto"/>
              <w:left w:val="outset" w:sz="6" w:space="0" w:color="auto"/>
              <w:bottom w:val="outset" w:sz="6" w:space="0" w:color="auto"/>
              <w:right w:val="outset" w:sz="6" w:space="0" w:color="auto"/>
            </w:tcBorders>
            <w:vAlign w:val="center"/>
            <w:hideMark/>
          </w:tcPr>
          <w:p w14:paraId="00E06B73"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r>
      <w:tr w:rsidR="00881423" w:rsidRPr="00DC7B57" w14:paraId="3ED913C7" w14:textId="77777777" w:rsidTr="00881423">
        <w:tc>
          <w:tcPr>
            <w:tcW w:w="205" w:type="pct"/>
            <w:tcBorders>
              <w:top w:val="outset" w:sz="6" w:space="0" w:color="auto"/>
              <w:left w:val="outset" w:sz="6" w:space="0" w:color="auto"/>
              <w:bottom w:val="outset" w:sz="6" w:space="0" w:color="auto"/>
              <w:right w:val="single" w:sz="4" w:space="0" w:color="auto"/>
            </w:tcBorders>
            <w:vAlign w:val="center"/>
          </w:tcPr>
          <w:p w14:paraId="6539D4BB" w14:textId="18BF2372" w:rsidR="00881423" w:rsidRPr="00DC7B57" w:rsidRDefault="00881423" w:rsidP="00CB4D71">
            <w:pPr>
              <w:jc w:val="center"/>
              <w:rPr>
                <w:rFonts w:asciiTheme="minorHAnsi" w:hAnsiTheme="minorHAnsi"/>
                <w:sz w:val="22"/>
                <w:szCs w:val="22"/>
              </w:rPr>
            </w:pPr>
            <w:r>
              <w:rPr>
                <w:rFonts w:asciiTheme="minorHAnsi" w:hAnsiTheme="minorHAnsi"/>
                <w:sz w:val="22"/>
                <w:szCs w:val="22"/>
              </w:rPr>
              <w:t>3.</w:t>
            </w:r>
          </w:p>
        </w:tc>
        <w:tc>
          <w:tcPr>
            <w:tcW w:w="1765" w:type="pct"/>
            <w:tcBorders>
              <w:top w:val="single" w:sz="4" w:space="0" w:color="auto"/>
              <w:left w:val="single" w:sz="4" w:space="0" w:color="auto"/>
              <w:bottom w:val="single" w:sz="4" w:space="0" w:color="auto"/>
            </w:tcBorders>
          </w:tcPr>
          <w:p w14:paraId="76A2EBF0" w14:textId="5F48BA87" w:rsidR="00881423" w:rsidRPr="00D044FA" w:rsidRDefault="00881423" w:rsidP="00CB4D71">
            <w:pPr>
              <w:ind w:left="25" w:right="117"/>
              <w:rPr>
                <w:rFonts w:ascii="Calibri" w:hAnsi="Calibri" w:cs="Calibri"/>
                <w:sz w:val="22"/>
                <w:szCs w:val="22"/>
              </w:rPr>
            </w:pPr>
            <w:r w:rsidRPr="00881423">
              <w:rPr>
                <w:rFonts w:ascii="Calibri" w:hAnsi="Calibri" w:cs="Calibri"/>
                <w:sz w:val="22"/>
                <w:szCs w:val="22"/>
              </w:rPr>
              <w:t>Nepertraukiamo elektros tiekimo šaltinis 5,5-6 kW galios</w:t>
            </w:r>
          </w:p>
        </w:tc>
        <w:tc>
          <w:tcPr>
            <w:tcW w:w="1064" w:type="pct"/>
            <w:tcBorders>
              <w:top w:val="nil"/>
              <w:left w:val="single" w:sz="4" w:space="0" w:color="auto"/>
              <w:bottom w:val="single" w:sz="4" w:space="0" w:color="auto"/>
              <w:right w:val="outset" w:sz="6" w:space="0" w:color="auto"/>
            </w:tcBorders>
            <w:vAlign w:val="center"/>
          </w:tcPr>
          <w:p w14:paraId="63424681" w14:textId="77777777" w:rsidR="00881423" w:rsidRPr="00DC7B57" w:rsidRDefault="00881423" w:rsidP="00CB4D71">
            <w:pPr>
              <w:rPr>
                <w:rFonts w:asciiTheme="minorHAnsi" w:hAnsiTheme="minorHAnsi"/>
                <w:sz w:val="22"/>
                <w:szCs w:val="22"/>
              </w:rPr>
            </w:pPr>
          </w:p>
        </w:tc>
        <w:tc>
          <w:tcPr>
            <w:tcW w:w="613" w:type="pct"/>
            <w:tcBorders>
              <w:top w:val="outset" w:sz="6" w:space="0" w:color="auto"/>
              <w:left w:val="outset" w:sz="6" w:space="0" w:color="auto"/>
              <w:bottom w:val="single" w:sz="4" w:space="0" w:color="auto"/>
              <w:right w:val="outset" w:sz="6" w:space="0" w:color="auto"/>
            </w:tcBorders>
            <w:vAlign w:val="center"/>
          </w:tcPr>
          <w:p w14:paraId="0097A77F" w14:textId="77777777" w:rsidR="00881423" w:rsidRPr="00DC7B57" w:rsidRDefault="00881423" w:rsidP="00CB4D71">
            <w:pPr>
              <w:jc w:val="center"/>
              <w:rPr>
                <w:rFonts w:asciiTheme="minorHAnsi" w:hAnsiTheme="minorHAnsi"/>
                <w:sz w:val="22"/>
                <w:szCs w:val="22"/>
              </w:rPr>
            </w:pPr>
          </w:p>
        </w:tc>
        <w:tc>
          <w:tcPr>
            <w:tcW w:w="741" w:type="pct"/>
            <w:tcBorders>
              <w:top w:val="single" w:sz="4" w:space="0" w:color="auto"/>
              <w:left w:val="single" w:sz="4" w:space="0" w:color="auto"/>
              <w:bottom w:val="single" w:sz="4" w:space="0" w:color="auto"/>
              <w:right w:val="single" w:sz="4" w:space="0" w:color="auto"/>
            </w:tcBorders>
            <w:vAlign w:val="center"/>
          </w:tcPr>
          <w:p w14:paraId="55016470" w14:textId="21865D87" w:rsidR="00881423" w:rsidRPr="00CB4D71" w:rsidRDefault="00881423" w:rsidP="00CB4D71">
            <w:pPr>
              <w:ind w:right="71"/>
              <w:jc w:val="center"/>
              <w:rPr>
                <w:rFonts w:asciiTheme="minorHAnsi" w:hAnsiTheme="minorHAnsi" w:cstheme="minorHAnsi"/>
                <w:sz w:val="22"/>
                <w:szCs w:val="22"/>
              </w:rPr>
            </w:pPr>
            <w:r>
              <w:rPr>
                <w:rFonts w:asciiTheme="minorHAnsi" w:hAnsiTheme="minorHAnsi" w:cstheme="minorHAnsi"/>
                <w:sz w:val="22"/>
                <w:szCs w:val="22"/>
              </w:rPr>
              <w:t>3 vnt.</w:t>
            </w:r>
          </w:p>
        </w:tc>
        <w:tc>
          <w:tcPr>
            <w:tcW w:w="612" w:type="pct"/>
            <w:tcBorders>
              <w:top w:val="outset" w:sz="6" w:space="0" w:color="auto"/>
              <w:left w:val="outset" w:sz="6" w:space="0" w:color="auto"/>
              <w:bottom w:val="outset" w:sz="6" w:space="0" w:color="auto"/>
              <w:right w:val="outset" w:sz="6" w:space="0" w:color="auto"/>
            </w:tcBorders>
            <w:vAlign w:val="center"/>
          </w:tcPr>
          <w:p w14:paraId="31770A76" w14:textId="77777777" w:rsidR="00881423" w:rsidRPr="00DC7B57" w:rsidRDefault="00881423" w:rsidP="00CB4D71">
            <w:pPr>
              <w:jc w:val="center"/>
              <w:rPr>
                <w:rFonts w:asciiTheme="minorHAnsi" w:hAnsiTheme="minorHAnsi"/>
                <w:sz w:val="22"/>
                <w:szCs w:val="22"/>
              </w:rPr>
            </w:pPr>
          </w:p>
        </w:tc>
      </w:tr>
      <w:tr w:rsidR="00CB4D71" w:rsidRPr="00DC7B57" w14:paraId="0AC53EE2" w14:textId="77777777" w:rsidTr="00881423">
        <w:tc>
          <w:tcPr>
            <w:tcW w:w="205" w:type="pct"/>
            <w:tcBorders>
              <w:top w:val="outset" w:sz="6" w:space="0" w:color="auto"/>
              <w:left w:val="outset" w:sz="6" w:space="0" w:color="auto"/>
              <w:bottom w:val="outset" w:sz="6" w:space="0" w:color="auto"/>
              <w:right w:val="single" w:sz="4" w:space="0" w:color="auto"/>
            </w:tcBorders>
            <w:vAlign w:val="center"/>
            <w:hideMark/>
          </w:tcPr>
          <w:p w14:paraId="17CC2602" w14:textId="4284B020" w:rsidR="00CB4D71" w:rsidRPr="00DC7B57" w:rsidRDefault="00881423" w:rsidP="00CB4D71">
            <w:pPr>
              <w:jc w:val="center"/>
              <w:rPr>
                <w:rFonts w:asciiTheme="minorHAnsi" w:hAnsiTheme="minorHAnsi"/>
                <w:sz w:val="22"/>
                <w:szCs w:val="22"/>
              </w:rPr>
            </w:pPr>
            <w:r>
              <w:rPr>
                <w:rFonts w:asciiTheme="minorHAnsi" w:hAnsiTheme="minorHAnsi"/>
                <w:sz w:val="22"/>
                <w:szCs w:val="22"/>
              </w:rPr>
              <w:t>4</w:t>
            </w:r>
            <w:r w:rsidR="00CB4D71">
              <w:rPr>
                <w:rFonts w:asciiTheme="minorHAnsi" w:hAnsiTheme="minorHAnsi"/>
                <w:sz w:val="22"/>
                <w:szCs w:val="22"/>
              </w:rPr>
              <w:t>.</w:t>
            </w:r>
          </w:p>
        </w:tc>
        <w:tc>
          <w:tcPr>
            <w:tcW w:w="1765" w:type="pct"/>
            <w:tcBorders>
              <w:top w:val="single" w:sz="4" w:space="0" w:color="auto"/>
              <w:left w:val="single" w:sz="4" w:space="0" w:color="auto"/>
              <w:bottom w:val="single" w:sz="4" w:space="0" w:color="auto"/>
            </w:tcBorders>
          </w:tcPr>
          <w:p w14:paraId="0DDAE00A" w14:textId="69B1672D" w:rsidR="00CB4D71" w:rsidRPr="00AF3394" w:rsidRDefault="00CB4D71" w:rsidP="00CB4D71">
            <w:pPr>
              <w:ind w:left="25" w:right="117"/>
              <w:rPr>
                <w:rFonts w:ascii="Calibri" w:hAnsi="Calibri" w:cs="Calibri"/>
                <w:sz w:val="22"/>
                <w:szCs w:val="22"/>
              </w:rPr>
            </w:pPr>
            <w:r w:rsidRPr="00D044FA">
              <w:rPr>
                <w:rFonts w:ascii="Calibri" w:hAnsi="Calibri" w:cs="Calibri"/>
                <w:sz w:val="22"/>
                <w:szCs w:val="22"/>
              </w:rPr>
              <w:t>Nepertraukiamo elektros tiekimo šaltinis 40-</w:t>
            </w:r>
            <w:r w:rsidRPr="00D044FA">
              <w:rPr>
                <w:rFonts w:ascii="Calibri" w:hAnsi="Calibri" w:cs="Calibri"/>
                <w:sz w:val="22"/>
                <w:szCs w:val="22"/>
                <w:lang w:val="en-US"/>
              </w:rPr>
              <w:t>60</w:t>
            </w:r>
            <w:r w:rsidRPr="00D044FA">
              <w:rPr>
                <w:rFonts w:ascii="Calibri" w:hAnsi="Calibri" w:cs="Calibri"/>
                <w:sz w:val="22"/>
                <w:szCs w:val="22"/>
              </w:rPr>
              <w:t xml:space="preserve"> kW galios</w:t>
            </w:r>
          </w:p>
        </w:tc>
        <w:tc>
          <w:tcPr>
            <w:tcW w:w="1064" w:type="pct"/>
            <w:tcBorders>
              <w:top w:val="nil"/>
              <w:left w:val="single" w:sz="4" w:space="0" w:color="auto"/>
              <w:bottom w:val="single" w:sz="4" w:space="0" w:color="auto"/>
              <w:right w:val="outset" w:sz="6" w:space="0" w:color="auto"/>
            </w:tcBorders>
            <w:vAlign w:val="center"/>
          </w:tcPr>
          <w:p w14:paraId="20D193C9" w14:textId="77777777" w:rsidR="00CB4D71" w:rsidRPr="00DC7B57" w:rsidRDefault="00CB4D71" w:rsidP="00CB4D71">
            <w:pPr>
              <w:rPr>
                <w:rFonts w:asciiTheme="minorHAnsi" w:hAnsiTheme="minorHAnsi"/>
                <w:sz w:val="22"/>
                <w:szCs w:val="22"/>
              </w:rPr>
            </w:pPr>
          </w:p>
        </w:tc>
        <w:tc>
          <w:tcPr>
            <w:tcW w:w="613" w:type="pct"/>
            <w:tcBorders>
              <w:top w:val="outset" w:sz="6" w:space="0" w:color="auto"/>
              <w:left w:val="outset" w:sz="6" w:space="0" w:color="auto"/>
              <w:bottom w:val="single" w:sz="4" w:space="0" w:color="auto"/>
              <w:right w:val="outset" w:sz="6" w:space="0" w:color="auto"/>
            </w:tcBorders>
            <w:vAlign w:val="center"/>
          </w:tcPr>
          <w:p w14:paraId="231F49AF"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c>
          <w:tcPr>
            <w:tcW w:w="741" w:type="pct"/>
            <w:tcBorders>
              <w:top w:val="single" w:sz="4" w:space="0" w:color="auto"/>
              <w:left w:val="single" w:sz="4" w:space="0" w:color="auto"/>
              <w:bottom w:val="single" w:sz="4" w:space="0" w:color="auto"/>
              <w:right w:val="single" w:sz="4" w:space="0" w:color="auto"/>
            </w:tcBorders>
            <w:vAlign w:val="center"/>
          </w:tcPr>
          <w:p w14:paraId="025A72E1" w14:textId="36DC03DC" w:rsidR="00CB4D71" w:rsidRPr="00CB4D71" w:rsidRDefault="00881423" w:rsidP="00CB4D71">
            <w:pPr>
              <w:ind w:right="71"/>
              <w:jc w:val="center"/>
              <w:rPr>
                <w:rFonts w:asciiTheme="minorHAnsi" w:eastAsia="Arial" w:hAnsiTheme="minorHAnsi" w:cstheme="minorHAnsi"/>
                <w:color w:val="000000"/>
                <w:sz w:val="22"/>
                <w:szCs w:val="22"/>
              </w:rPr>
            </w:pPr>
            <w:r>
              <w:rPr>
                <w:rFonts w:asciiTheme="minorHAnsi" w:hAnsiTheme="minorHAnsi" w:cstheme="minorHAnsi"/>
                <w:sz w:val="22"/>
                <w:szCs w:val="22"/>
              </w:rPr>
              <w:t>2</w:t>
            </w:r>
            <w:r w:rsidR="00CB4D71" w:rsidRPr="00CB4D71">
              <w:rPr>
                <w:rFonts w:asciiTheme="minorHAnsi" w:hAnsiTheme="minorHAnsi" w:cstheme="minorHAnsi"/>
                <w:sz w:val="22"/>
                <w:szCs w:val="22"/>
              </w:rPr>
              <w:t xml:space="preserve"> </w:t>
            </w:r>
            <w:r w:rsidR="00CB4D71" w:rsidRPr="00CB4D71">
              <w:rPr>
                <w:rFonts w:asciiTheme="minorHAnsi" w:eastAsia="Arial" w:hAnsiTheme="minorHAnsi" w:cstheme="minorHAnsi"/>
                <w:color w:val="000000"/>
                <w:sz w:val="22"/>
                <w:szCs w:val="22"/>
              </w:rPr>
              <w:t>vnt.</w:t>
            </w:r>
          </w:p>
        </w:tc>
        <w:tc>
          <w:tcPr>
            <w:tcW w:w="612" w:type="pct"/>
            <w:tcBorders>
              <w:top w:val="outset" w:sz="6" w:space="0" w:color="auto"/>
              <w:left w:val="outset" w:sz="6" w:space="0" w:color="auto"/>
              <w:bottom w:val="outset" w:sz="6" w:space="0" w:color="auto"/>
              <w:right w:val="outset" w:sz="6" w:space="0" w:color="auto"/>
            </w:tcBorders>
            <w:vAlign w:val="center"/>
            <w:hideMark/>
          </w:tcPr>
          <w:p w14:paraId="62F5CCF8"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r>
      <w:tr w:rsidR="00CB4D71" w:rsidRPr="00DC7B57" w14:paraId="4EECB099" w14:textId="77777777" w:rsidTr="00881423">
        <w:tc>
          <w:tcPr>
            <w:tcW w:w="205" w:type="pct"/>
            <w:tcBorders>
              <w:top w:val="outset" w:sz="6" w:space="0" w:color="auto"/>
              <w:left w:val="outset" w:sz="6" w:space="0" w:color="auto"/>
              <w:bottom w:val="outset" w:sz="6" w:space="0" w:color="auto"/>
              <w:right w:val="single" w:sz="4" w:space="0" w:color="auto"/>
            </w:tcBorders>
            <w:vAlign w:val="center"/>
          </w:tcPr>
          <w:p w14:paraId="1F55C314" w14:textId="0EF00A3C" w:rsidR="00CB4D71" w:rsidRPr="00DC7B57" w:rsidRDefault="00881423" w:rsidP="00CB4D71">
            <w:pPr>
              <w:jc w:val="center"/>
              <w:rPr>
                <w:rFonts w:asciiTheme="minorHAnsi" w:hAnsiTheme="minorHAnsi"/>
                <w:sz w:val="22"/>
                <w:szCs w:val="22"/>
              </w:rPr>
            </w:pPr>
            <w:r>
              <w:rPr>
                <w:rFonts w:asciiTheme="minorHAnsi" w:hAnsiTheme="minorHAnsi"/>
                <w:sz w:val="22"/>
                <w:szCs w:val="22"/>
              </w:rPr>
              <w:t>4</w:t>
            </w:r>
            <w:r w:rsidR="00CB4D71">
              <w:rPr>
                <w:rFonts w:asciiTheme="minorHAnsi" w:hAnsiTheme="minorHAnsi"/>
                <w:sz w:val="22"/>
                <w:szCs w:val="22"/>
              </w:rPr>
              <w:t>.1.</w:t>
            </w:r>
          </w:p>
        </w:tc>
        <w:tc>
          <w:tcPr>
            <w:tcW w:w="1765" w:type="pct"/>
            <w:tcBorders>
              <w:top w:val="single" w:sz="4" w:space="0" w:color="auto"/>
              <w:left w:val="single" w:sz="4" w:space="0" w:color="auto"/>
              <w:bottom w:val="single" w:sz="4" w:space="0" w:color="auto"/>
              <w:right w:val="single" w:sz="4" w:space="0" w:color="auto"/>
            </w:tcBorders>
          </w:tcPr>
          <w:p w14:paraId="382987A5" w14:textId="318CCE16" w:rsidR="00CB4D71" w:rsidRPr="00D044FA" w:rsidRDefault="00CB4D71" w:rsidP="00CB4D71">
            <w:pPr>
              <w:ind w:left="25" w:right="117"/>
              <w:rPr>
                <w:rFonts w:ascii="Calibri" w:hAnsi="Calibri" w:cs="Calibri"/>
                <w:sz w:val="22"/>
                <w:szCs w:val="22"/>
              </w:rPr>
            </w:pPr>
            <w:r w:rsidRPr="00FB16A6">
              <w:rPr>
                <w:rFonts w:asciiTheme="minorHAnsi" w:eastAsia="Arial" w:hAnsiTheme="minorHAnsi" w:cs="Arial"/>
                <w:color w:val="000000"/>
                <w:sz w:val="22"/>
                <w:szCs w:val="22"/>
              </w:rPr>
              <w:t>Montavimo -</w:t>
            </w:r>
            <w:r w:rsidR="00881423">
              <w:rPr>
                <w:rFonts w:asciiTheme="minorHAnsi" w:eastAsia="Arial" w:hAnsiTheme="minorHAnsi" w:cs="Arial"/>
                <w:color w:val="000000"/>
                <w:sz w:val="22"/>
                <w:szCs w:val="22"/>
              </w:rPr>
              <w:t xml:space="preserve"> </w:t>
            </w:r>
            <w:r w:rsidRPr="00FB16A6">
              <w:rPr>
                <w:rFonts w:asciiTheme="minorHAnsi" w:eastAsia="Arial" w:hAnsiTheme="minorHAnsi" w:cs="Arial"/>
                <w:color w:val="000000"/>
                <w:sz w:val="22"/>
                <w:szCs w:val="22"/>
              </w:rPr>
              <w:t>konfigūravimo darbai</w:t>
            </w:r>
            <w:r>
              <w:rPr>
                <w:rFonts w:asciiTheme="minorHAnsi" w:eastAsia="Arial" w:hAnsiTheme="minorHAnsi" w:cs="Arial"/>
                <w:color w:val="000000"/>
                <w:sz w:val="22"/>
                <w:szCs w:val="22"/>
              </w:rPr>
              <w:t xml:space="preserve"> </w:t>
            </w:r>
            <w:r w:rsidRPr="00505B34">
              <w:rPr>
                <w:rFonts w:asciiTheme="minorHAnsi" w:eastAsia="Arial" w:hAnsiTheme="minorHAnsi" w:cs="Arial"/>
                <w:color w:val="000000"/>
                <w:sz w:val="22"/>
                <w:szCs w:val="22"/>
              </w:rPr>
              <w:t>(pagal techninės specifikacijos reikalavimus)</w:t>
            </w:r>
          </w:p>
        </w:tc>
        <w:tc>
          <w:tcPr>
            <w:tcW w:w="1064" w:type="pct"/>
            <w:tcBorders>
              <w:top w:val="single" w:sz="4" w:space="0" w:color="auto"/>
              <w:left w:val="single" w:sz="4" w:space="0" w:color="auto"/>
              <w:bottom w:val="single" w:sz="4" w:space="0" w:color="auto"/>
              <w:right w:val="single" w:sz="4" w:space="0" w:color="auto"/>
            </w:tcBorders>
            <w:vAlign w:val="center"/>
          </w:tcPr>
          <w:p w14:paraId="2C459351" w14:textId="77777777" w:rsidR="00CB4D71" w:rsidRPr="00DC7B57" w:rsidRDefault="00CB4D71" w:rsidP="00CB4D71">
            <w:pPr>
              <w:rPr>
                <w:rFonts w:asciiTheme="minorHAnsi" w:hAnsiTheme="minorHAnsi"/>
                <w:sz w:val="22"/>
                <w:szCs w:val="22"/>
              </w:rPr>
            </w:pPr>
          </w:p>
        </w:tc>
        <w:tc>
          <w:tcPr>
            <w:tcW w:w="613" w:type="pct"/>
            <w:tcBorders>
              <w:top w:val="single" w:sz="4" w:space="0" w:color="auto"/>
              <w:left w:val="single" w:sz="4" w:space="0" w:color="auto"/>
              <w:bottom w:val="single" w:sz="4" w:space="0" w:color="auto"/>
              <w:right w:val="single" w:sz="4" w:space="0" w:color="auto"/>
            </w:tcBorders>
            <w:vAlign w:val="center"/>
          </w:tcPr>
          <w:p w14:paraId="0431641E" w14:textId="77777777" w:rsidR="00CB4D71" w:rsidRPr="00DC7B57" w:rsidRDefault="00CB4D71" w:rsidP="00CB4D71">
            <w:pPr>
              <w:jc w:val="center"/>
              <w:rPr>
                <w:rFonts w:asciiTheme="minorHAnsi" w:hAnsiTheme="minorHAnsi"/>
                <w:sz w:val="22"/>
                <w:szCs w:val="22"/>
              </w:rPr>
            </w:pPr>
          </w:p>
        </w:tc>
        <w:tc>
          <w:tcPr>
            <w:tcW w:w="741" w:type="pct"/>
            <w:tcBorders>
              <w:top w:val="single" w:sz="4" w:space="0" w:color="auto"/>
              <w:left w:val="single" w:sz="4" w:space="0" w:color="auto"/>
              <w:bottom w:val="single" w:sz="4" w:space="0" w:color="auto"/>
              <w:right w:val="single" w:sz="4" w:space="0" w:color="auto"/>
            </w:tcBorders>
            <w:vAlign w:val="center"/>
          </w:tcPr>
          <w:p w14:paraId="75DA96A1" w14:textId="63E103E7" w:rsidR="00CB4D71" w:rsidRPr="00CB4D71" w:rsidRDefault="00881423" w:rsidP="00CB4D71">
            <w:pPr>
              <w:ind w:right="66"/>
              <w:jc w:val="center"/>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2</w:t>
            </w:r>
            <w:r w:rsidR="00CB4D71" w:rsidRPr="00CB4D71">
              <w:rPr>
                <w:rFonts w:asciiTheme="minorHAnsi" w:eastAsia="Arial" w:hAnsiTheme="minorHAnsi" w:cstheme="minorHAnsi"/>
                <w:color w:val="000000"/>
                <w:sz w:val="22"/>
                <w:szCs w:val="22"/>
              </w:rPr>
              <w:t xml:space="preserve"> kart.</w:t>
            </w:r>
          </w:p>
        </w:tc>
        <w:tc>
          <w:tcPr>
            <w:tcW w:w="612" w:type="pct"/>
            <w:tcBorders>
              <w:top w:val="outset" w:sz="6" w:space="0" w:color="auto"/>
              <w:left w:val="outset" w:sz="6" w:space="0" w:color="auto"/>
              <w:bottom w:val="outset" w:sz="6" w:space="0" w:color="auto"/>
              <w:right w:val="outset" w:sz="6" w:space="0" w:color="auto"/>
            </w:tcBorders>
            <w:vAlign w:val="center"/>
          </w:tcPr>
          <w:p w14:paraId="5DD1A67B" w14:textId="77777777" w:rsidR="00CB4D71" w:rsidRPr="00DC7B57" w:rsidRDefault="00CB4D71" w:rsidP="00CB4D71">
            <w:pPr>
              <w:jc w:val="center"/>
              <w:rPr>
                <w:rFonts w:asciiTheme="minorHAnsi" w:hAnsiTheme="minorHAnsi"/>
                <w:sz w:val="22"/>
                <w:szCs w:val="22"/>
              </w:rPr>
            </w:pPr>
          </w:p>
        </w:tc>
      </w:tr>
      <w:tr w:rsidR="00CB4D71" w:rsidRPr="00DC7B57" w14:paraId="2EDB2532" w14:textId="77777777" w:rsidTr="00881423">
        <w:tc>
          <w:tcPr>
            <w:tcW w:w="205" w:type="pct"/>
            <w:tcBorders>
              <w:top w:val="outset" w:sz="6" w:space="0" w:color="auto"/>
              <w:left w:val="outset" w:sz="6" w:space="0" w:color="auto"/>
              <w:bottom w:val="outset" w:sz="6" w:space="0" w:color="auto"/>
              <w:right w:val="single" w:sz="4" w:space="0" w:color="auto"/>
            </w:tcBorders>
            <w:vAlign w:val="center"/>
          </w:tcPr>
          <w:p w14:paraId="4B84D799" w14:textId="11A57B47" w:rsidR="00CB4D71" w:rsidRPr="00DC7B57" w:rsidRDefault="00881423" w:rsidP="00CB4D71">
            <w:pPr>
              <w:jc w:val="center"/>
              <w:rPr>
                <w:rFonts w:asciiTheme="minorHAnsi" w:hAnsiTheme="minorHAnsi"/>
                <w:sz w:val="22"/>
                <w:szCs w:val="22"/>
              </w:rPr>
            </w:pPr>
            <w:r>
              <w:rPr>
                <w:rFonts w:asciiTheme="minorHAnsi" w:hAnsiTheme="minorHAnsi"/>
                <w:sz w:val="22"/>
                <w:szCs w:val="22"/>
              </w:rPr>
              <w:t>4</w:t>
            </w:r>
            <w:r w:rsidR="00CB4D71">
              <w:rPr>
                <w:rFonts w:asciiTheme="minorHAnsi" w:hAnsiTheme="minorHAnsi"/>
                <w:sz w:val="22"/>
                <w:szCs w:val="22"/>
              </w:rPr>
              <w:t>.2.</w:t>
            </w:r>
          </w:p>
        </w:tc>
        <w:tc>
          <w:tcPr>
            <w:tcW w:w="1765" w:type="pct"/>
            <w:tcBorders>
              <w:top w:val="single" w:sz="4" w:space="0" w:color="auto"/>
              <w:left w:val="single" w:sz="4" w:space="0" w:color="auto"/>
              <w:bottom w:val="single" w:sz="4" w:space="0" w:color="auto"/>
            </w:tcBorders>
          </w:tcPr>
          <w:p w14:paraId="424FF647" w14:textId="6918D4B5" w:rsidR="00CB4D71" w:rsidRPr="00D044FA" w:rsidRDefault="00CB4D71" w:rsidP="00CB4D71">
            <w:pPr>
              <w:ind w:left="25" w:right="117"/>
              <w:rPr>
                <w:rFonts w:ascii="Calibri" w:hAnsi="Calibri" w:cs="Calibri"/>
                <w:sz w:val="22"/>
                <w:szCs w:val="22"/>
              </w:rPr>
            </w:pPr>
            <w:r>
              <w:rPr>
                <w:rFonts w:asciiTheme="minorHAnsi" w:eastAsia="Arial" w:hAnsiTheme="minorHAnsi" w:cs="Arial"/>
                <w:color w:val="000000"/>
                <w:sz w:val="22"/>
                <w:szCs w:val="22"/>
              </w:rPr>
              <w:t>Apmokymo paslaugos (pagal techninės specifikacijos reikalavimus)</w:t>
            </w:r>
          </w:p>
        </w:tc>
        <w:tc>
          <w:tcPr>
            <w:tcW w:w="1064" w:type="pct"/>
            <w:tcBorders>
              <w:top w:val="single" w:sz="4" w:space="0" w:color="auto"/>
              <w:left w:val="single" w:sz="4" w:space="0" w:color="auto"/>
              <w:bottom w:val="single" w:sz="4" w:space="0" w:color="auto"/>
              <w:right w:val="outset" w:sz="6" w:space="0" w:color="auto"/>
            </w:tcBorders>
            <w:vAlign w:val="center"/>
          </w:tcPr>
          <w:p w14:paraId="10A7D8A3" w14:textId="77777777" w:rsidR="00CB4D71" w:rsidRPr="00DC7B57" w:rsidRDefault="00CB4D71" w:rsidP="00CB4D71">
            <w:pPr>
              <w:rPr>
                <w:rFonts w:asciiTheme="minorHAnsi" w:hAnsiTheme="minorHAnsi"/>
                <w:sz w:val="22"/>
                <w:szCs w:val="22"/>
              </w:rPr>
            </w:pPr>
          </w:p>
        </w:tc>
        <w:tc>
          <w:tcPr>
            <w:tcW w:w="613" w:type="pct"/>
            <w:tcBorders>
              <w:top w:val="single" w:sz="4" w:space="0" w:color="auto"/>
              <w:left w:val="outset" w:sz="6" w:space="0" w:color="auto"/>
              <w:bottom w:val="outset" w:sz="6" w:space="0" w:color="auto"/>
              <w:right w:val="outset" w:sz="6" w:space="0" w:color="auto"/>
            </w:tcBorders>
            <w:vAlign w:val="center"/>
          </w:tcPr>
          <w:p w14:paraId="122EACB3" w14:textId="77777777" w:rsidR="00CB4D71" w:rsidRPr="00DC7B57" w:rsidRDefault="00CB4D71" w:rsidP="00CB4D71">
            <w:pPr>
              <w:jc w:val="center"/>
              <w:rPr>
                <w:rFonts w:asciiTheme="minorHAnsi" w:hAnsiTheme="minorHAnsi"/>
                <w:sz w:val="22"/>
                <w:szCs w:val="22"/>
              </w:rPr>
            </w:pPr>
          </w:p>
        </w:tc>
        <w:tc>
          <w:tcPr>
            <w:tcW w:w="741" w:type="pct"/>
            <w:tcBorders>
              <w:top w:val="single" w:sz="4" w:space="0" w:color="auto"/>
              <w:left w:val="single" w:sz="4" w:space="0" w:color="auto"/>
              <w:bottom w:val="single" w:sz="4" w:space="0" w:color="auto"/>
              <w:right w:val="single" w:sz="4" w:space="0" w:color="auto"/>
            </w:tcBorders>
            <w:vAlign w:val="center"/>
          </w:tcPr>
          <w:p w14:paraId="40EEFAD3" w14:textId="77777777" w:rsidR="00CB4D71" w:rsidRPr="00CB4D71" w:rsidRDefault="00CB4D71" w:rsidP="00CB4D71">
            <w:pPr>
              <w:ind w:right="66"/>
              <w:jc w:val="center"/>
              <w:rPr>
                <w:rFonts w:asciiTheme="minorHAnsi" w:eastAsia="Arial" w:hAnsiTheme="minorHAnsi" w:cstheme="minorHAnsi"/>
                <w:color w:val="000000"/>
                <w:sz w:val="22"/>
                <w:szCs w:val="22"/>
              </w:rPr>
            </w:pPr>
            <w:r w:rsidRPr="00CB4D71">
              <w:rPr>
                <w:rFonts w:asciiTheme="minorHAnsi" w:eastAsia="Arial" w:hAnsiTheme="minorHAnsi" w:cstheme="minorHAnsi"/>
                <w:color w:val="000000"/>
                <w:sz w:val="22"/>
                <w:szCs w:val="22"/>
              </w:rPr>
              <w:t xml:space="preserve">1 kart. </w:t>
            </w:r>
          </w:p>
          <w:p w14:paraId="23A40D72" w14:textId="2B19458C" w:rsidR="00CB4D71" w:rsidRPr="00CB4D71" w:rsidRDefault="00CB4D71" w:rsidP="00CB4D71">
            <w:pPr>
              <w:ind w:right="66"/>
              <w:jc w:val="center"/>
              <w:rPr>
                <w:rFonts w:asciiTheme="minorHAnsi" w:eastAsia="Arial" w:hAnsiTheme="minorHAnsi" w:cstheme="minorHAnsi"/>
                <w:color w:val="000000"/>
                <w:sz w:val="22"/>
                <w:szCs w:val="22"/>
              </w:rPr>
            </w:pPr>
            <w:r w:rsidRPr="00CB4D71">
              <w:rPr>
                <w:rFonts w:asciiTheme="minorHAnsi" w:eastAsia="Arial" w:hAnsiTheme="minorHAnsi" w:cstheme="minorHAnsi"/>
                <w:color w:val="000000"/>
                <w:sz w:val="22"/>
                <w:szCs w:val="22"/>
              </w:rPr>
              <w:t>(ne mažiau kaip 32 valandų sesija dviem Pirkėjo darbuotojams)</w:t>
            </w:r>
          </w:p>
        </w:tc>
        <w:tc>
          <w:tcPr>
            <w:tcW w:w="612" w:type="pct"/>
            <w:tcBorders>
              <w:top w:val="outset" w:sz="6" w:space="0" w:color="auto"/>
              <w:left w:val="outset" w:sz="6" w:space="0" w:color="auto"/>
              <w:bottom w:val="outset" w:sz="6" w:space="0" w:color="auto"/>
              <w:right w:val="outset" w:sz="6" w:space="0" w:color="auto"/>
            </w:tcBorders>
            <w:vAlign w:val="center"/>
          </w:tcPr>
          <w:p w14:paraId="67A48DA7" w14:textId="77777777" w:rsidR="00CB4D71" w:rsidRPr="00DC7B57" w:rsidRDefault="00CB4D71" w:rsidP="00CB4D71">
            <w:pPr>
              <w:jc w:val="center"/>
              <w:rPr>
                <w:rFonts w:asciiTheme="minorHAnsi" w:hAnsiTheme="minorHAnsi"/>
                <w:sz w:val="22"/>
                <w:szCs w:val="22"/>
              </w:rPr>
            </w:pPr>
          </w:p>
        </w:tc>
      </w:tr>
      <w:tr w:rsidR="00881423" w:rsidRPr="00DC7B57" w14:paraId="2307BDC0" w14:textId="77777777" w:rsidTr="00881423">
        <w:tc>
          <w:tcPr>
            <w:tcW w:w="205" w:type="pct"/>
            <w:tcBorders>
              <w:top w:val="outset" w:sz="6" w:space="0" w:color="auto"/>
              <w:left w:val="outset" w:sz="6" w:space="0" w:color="auto"/>
              <w:bottom w:val="outset" w:sz="6" w:space="0" w:color="auto"/>
              <w:right w:val="single" w:sz="4" w:space="0" w:color="auto"/>
            </w:tcBorders>
            <w:vAlign w:val="center"/>
          </w:tcPr>
          <w:p w14:paraId="7CBAA6EB" w14:textId="7B074297" w:rsidR="00881423" w:rsidRPr="00DC7B57" w:rsidRDefault="00881423" w:rsidP="00CB4D71">
            <w:pPr>
              <w:jc w:val="center"/>
              <w:rPr>
                <w:rFonts w:asciiTheme="minorHAnsi" w:hAnsiTheme="minorHAnsi"/>
                <w:sz w:val="22"/>
                <w:szCs w:val="22"/>
              </w:rPr>
            </w:pPr>
            <w:r>
              <w:rPr>
                <w:rFonts w:asciiTheme="minorHAnsi" w:hAnsiTheme="minorHAnsi"/>
                <w:sz w:val="22"/>
                <w:szCs w:val="22"/>
              </w:rPr>
              <w:t>5</w:t>
            </w:r>
          </w:p>
        </w:tc>
        <w:tc>
          <w:tcPr>
            <w:tcW w:w="1765" w:type="pct"/>
            <w:tcBorders>
              <w:top w:val="single" w:sz="4" w:space="0" w:color="auto"/>
              <w:left w:val="single" w:sz="4" w:space="0" w:color="auto"/>
              <w:bottom w:val="single" w:sz="4" w:space="0" w:color="auto"/>
            </w:tcBorders>
          </w:tcPr>
          <w:p w14:paraId="1FA2850D" w14:textId="14BD69BA" w:rsidR="00881423" w:rsidRPr="00D044FA" w:rsidRDefault="00881423" w:rsidP="00CB4D71">
            <w:pPr>
              <w:ind w:left="25" w:right="117"/>
              <w:rPr>
                <w:rFonts w:ascii="Calibri" w:hAnsi="Calibri" w:cs="Calibri"/>
                <w:sz w:val="22"/>
                <w:szCs w:val="22"/>
              </w:rPr>
            </w:pPr>
            <w:r w:rsidRPr="00881423">
              <w:rPr>
                <w:rFonts w:ascii="Calibri" w:hAnsi="Calibri" w:cs="Calibri"/>
                <w:sz w:val="22"/>
                <w:szCs w:val="22"/>
              </w:rPr>
              <w:t>Greitaeigis elektros įvadų perjungimo įrenginys 100A</w:t>
            </w:r>
          </w:p>
        </w:tc>
        <w:tc>
          <w:tcPr>
            <w:tcW w:w="1064" w:type="pct"/>
            <w:tcBorders>
              <w:top w:val="nil"/>
              <w:left w:val="single" w:sz="4" w:space="0" w:color="auto"/>
              <w:bottom w:val="single" w:sz="4" w:space="0" w:color="auto"/>
              <w:right w:val="outset" w:sz="6" w:space="0" w:color="auto"/>
            </w:tcBorders>
            <w:vAlign w:val="center"/>
          </w:tcPr>
          <w:p w14:paraId="38D70AFB" w14:textId="77777777" w:rsidR="00881423" w:rsidRPr="00DC7B57" w:rsidRDefault="00881423" w:rsidP="00CB4D71">
            <w:pPr>
              <w:rPr>
                <w:rFonts w:asciiTheme="minorHAnsi" w:hAnsiTheme="minorHAnsi"/>
                <w:sz w:val="22"/>
                <w:szCs w:val="22"/>
              </w:rPr>
            </w:pPr>
          </w:p>
        </w:tc>
        <w:tc>
          <w:tcPr>
            <w:tcW w:w="613" w:type="pct"/>
            <w:tcBorders>
              <w:top w:val="outset" w:sz="6" w:space="0" w:color="auto"/>
              <w:left w:val="outset" w:sz="6" w:space="0" w:color="auto"/>
              <w:bottom w:val="outset" w:sz="6" w:space="0" w:color="auto"/>
              <w:right w:val="outset" w:sz="6" w:space="0" w:color="auto"/>
            </w:tcBorders>
            <w:vAlign w:val="center"/>
          </w:tcPr>
          <w:p w14:paraId="2CCD0F0F" w14:textId="77777777" w:rsidR="00881423" w:rsidRPr="00DC7B57" w:rsidRDefault="00881423" w:rsidP="00CB4D71">
            <w:pPr>
              <w:jc w:val="center"/>
              <w:rPr>
                <w:rFonts w:asciiTheme="minorHAnsi" w:hAnsiTheme="minorHAnsi"/>
                <w:sz w:val="22"/>
                <w:szCs w:val="22"/>
              </w:rPr>
            </w:pPr>
          </w:p>
        </w:tc>
        <w:tc>
          <w:tcPr>
            <w:tcW w:w="741" w:type="pct"/>
            <w:tcBorders>
              <w:top w:val="single" w:sz="4" w:space="0" w:color="auto"/>
              <w:left w:val="single" w:sz="4" w:space="0" w:color="auto"/>
              <w:bottom w:val="single" w:sz="4" w:space="0" w:color="auto"/>
              <w:right w:val="single" w:sz="4" w:space="0" w:color="auto"/>
            </w:tcBorders>
            <w:vAlign w:val="center"/>
          </w:tcPr>
          <w:p w14:paraId="51C77E0D" w14:textId="2ADB4DD7" w:rsidR="00881423" w:rsidRPr="00CB4D71" w:rsidRDefault="00881423" w:rsidP="00CB4D71">
            <w:pPr>
              <w:ind w:right="66"/>
              <w:jc w:val="center"/>
              <w:rPr>
                <w:rFonts w:asciiTheme="minorHAnsi" w:hAnsiTheme="minorHAnsi" w:cstheme="minorHAnsi"/>
                <w:sz w:val="22"/>
                <w:szCs w:val="22"/>
              </w:rPr>
            </w:pPr>
            <w:r>
              <w:rPr>
                <w:rFonts w:asciiTheme="minorHAnsi" w:hAnsiTheme="minorHAnsi" w:cstheme="minorHAnsi"/>
                <w:sz w:val="22"/>
                <w:szCs w:val="22"/>
              </w:rPr>
              <w:t>1 vnt.</w:t>
            </w:r>
          </w:p>
        </w:tc>
        <w:tc>
          <w:tcPr>
            <w:tcW w:w="612" w:type="pct"/>
            <w:tcBorders>
              <w:top w:val="outset" w:sz="6" w:space="0" w:color="auto"/>
              <w:left w:val="outset" w:sz="6" w:space="0" w:color="auto"/>
              <w:bottom w:val="outset" w:sz="6" w:space="0" w:color="auto"/>
              <w:right w:val="outset" w:sz="6" w:space="0" w:color="auto"/>
            </w:tcBorders>
            <w:vAlign w:val="center"/>
          </w:tcPr>
          <w:p w14:paraId="6D3B9D20" w14:textId="77777777" w:rsidR="00881423" w:rsidRPr="00DC7B57" w:rsidRDefault="00881423" w:rsidP="00CB4D71">
            <w:pPr>
              <w:jc w:val="center"/>
              <w:rPr>
                <w:rFonts w:asciiTheme="minorHAnsi" w:hAnsiTheme="minorHAnsi"/>
                <w:sz w:val="22"/>
                <w:szCs w:val="22"/>
              </w:rPr>
            </w:pPr>
          </w:p>
        </w:tc>
      </w:tr>
      <w:tr w:rsidR="00881423" w:rsidRPr="00DC7B57" w14:paraId="4F75C5F5" w14:textId="77777777" w:rsidTr="00881423">
        <w:tc>
          <w:tcPr>
            <w:tcW w:w="205" w:type="pct"/>
            <w:tcBorders>
              <w:top w:val="outset" w:sz="6" w:space="0" w:color="auto"/>
              <w:left w:val="outset" w:sz="6" w:space="0" w:color="auto"/>
              <w:bottom w:val="outset" w:sz="6" w:space="0" w:color="auto"/>
              <w:right w:val="single" w:sz="4" w:space="0" w:color="auto"/>
            </w:tcBorders>
            <w:vAlign w:val="center"/>
          </w:tcPr>
          <w:p w14:paraId="5DFB58A0" w14:textId="3D833951" w:rsidR="00881423" w:rsidRDefault="00881423" w:rsidP="00CB4D71">
            <w:pPr>
              <w:jc w:val="center"/>
              <w:rPr>
                <w:rFonts w:asciiTheme="minorHAnsi" w:hAnsiTheme="minorHAnsi"/>
                <w:sz w:val="22"/>
                <w:szCs w:val="22"/>
              </w:rPr>
            </w:pPr>
            <w:r>
              <w:rPr>
                <w:rFonts w:asciiTheme="minorHAnsi" w:hAnsiTheme="minorHAnsi"/>
                <w:sz w:val="22"/>
                <w:szCs w:val="22"/>
              </w:rPr>
              <w:t>5.1.</w:t>
            </w:r>
          </w:p>
        </w:tc>
        <w:tc>
          <w:tcPr>
            <w:tcW w:w="1765" w:type="pct"/>
            <w:tcBorders>
              <w:top w:val="single" w:sz="4" w:space="0" w:color="auto"/>
              <w:left w:val="single" w:sz="4" w:space="0" w:color="auto"/>
              <w:bottom w:val="single" w:sz="4" w:space="0" w:color="auto"/>
            </w:tcBorders>
          </w:tcPr>
          <w:p w14:paraId="0E83E55E" w14:textId="666781D7" w:rsidR="00881423" w:rsidRPr="00881423" w:rsidRDefault="00881423" w:rsidP="00CB4D71">
            <w:pPr>
              <w:ind w:left="25" w:right="117"/>
              <w:rPr>
                <w:rFonts w:ascii="Calibri" w:hAnsi="Calibri" w:cs="Calibri"/>
                <w:sz w:val="22"/>
                <w:szCs w:val="22"/>
              </w:rPr>
            </w:pPr>
            <w:r w:rsidRPr="00881423">
              <w:rPr>
                <w:rFonts w:ascii="Calibri" w:hAnsi="Calibri" w:cs="Calibri"/>
                <w:sz w:val="22"/>
                <w:szCs w:val="22"/>
              </w:rPr>
              <w:t>Montavimo - konfigūravimo darbai (pagal techninės specifikacijos reikalavimus)</w:t>
            </w:r>
          </w:p>
        </w:tc>
        <w:tc>
          <w:tcPr>
            <w:tcW w:w="1064" w:type="pct"/>
            <w:tcBorders>
              <w:top w:val="nil"/>
              <w:left w:val="single" w:sz="4" w:space="0" w:color="auto"/>
              <w:bottom w:val="single" w:sz="4" w:space="0" w:color="auto"/>
              <w:right w:val="outset" w:sz="6" w:space="0" w:color="auto"/>
            </w:tcBorders>
            <w:vAlign w:val="center"/>
          </w:tcPr>
          <w:p w14:paraId="7503088F" w14:textId="77777777" w:rsidR="00881423" w:rsidRPr="00DC7B57" w:rsidRDefault="00881423" w:rsidP="00CB4D71">
            <w:pPr>
              <w:rPr>
                <w:rFonts w:asciiTheme="minorHAnsi" w:hAnsiTheme="minorHAnsi"/>
                <w:sz w:val="22"/>
                <w:szCs w:val="22"/>
              </w:rPr>
            </w:pPr>
          </w:p>
        </w:tc>
        <w:tc>
          <w:tcPr>
            <w:tcW w:w="613" w:type="pct"/>
            <w:tcBorders>
              <w:top w:val="outset" w:sz="6" w:space="0" w:color="auto"/>
              <w:left w:val="outset" w:sz="6" w:space="0" w:color="auto"/>
              <w:bottom w:val="outset" w:sz="6" w:space="0" w:color="auto"/>
              <w:right w:val="outset" w:sz="6" w:space="0" w:color="auto"/>
            </w:tcBorders>
            <w:vAlign w:val="center"/>
          </w:tcPr>
          <w:p w14:paraId="106C45BF" w14:textId="77777777" w:rsidR="00881423" w:rsidRPr="00DC7B57" w:rsidRDefault="00881423" w:rsidP="00CB4D71">
            <w:pPr>
              <w:jc w:val="center"/>
              <w:rPr>
                <w:rFonts w:asciiTheme="minorHAnsi" w:hAnsiTheme="minorHAnsi"/>
                <w:sz w:val="22"/>
                <w:szCs w:val="22"/>
              </w:rPr>
            </w:pPr>
          </w:p>
        </w:tc>
        <w:tc>
          <w:tcPr>
            <w:tcW w:w="741" w:type="pct"/>
            <w:tcBorders>
              <w:top w:val="single" w:sz="4" w:space="0" w:color="auto"/>
              <w:left w:val="single" w:sz="4" w:space="0" w:color="auto"/>
              <w:bottom w:val="single" w:sz="4" w:space="0" w:color="auto"/>
              <w:right w:val="single" w:sz="4" w:space="0" w:color="auto"/>
            </w:tcBorders>
            <w:vAlign w:val="center"/>
          </w:tcPr>
          <w:p w14:paraId="24BC642A" w14:textId="4DFC377C" w:rsidR="00881423" w:rsidRDefault="00881423" w:rsidP="00CB4D71">
            <w:pPr>
              <w:ind w:right="66"/>
              <w:jc w:val="center"/>
              <w:rPr>
                <w:rFonts w:asciiTheme="minorHAnsi" w:hAnsiTheme="minorHAnsi" w:cstheme="minorHAnsi"/>
                <w:sz w:val="22"/>
                <w:szCs w:val="22"/>
              </w:rPr>
            </w:pPr>
            <w:r>
              <w:rPr>
                <w:rFonts w:asciiTheme="minorHAnsi" w:hAnsiTheme="minorHAnsi" w:cstheme="minorHAnsi"/>
                <w:sz w:val="22"/>
                <w:szCs w:val="22"/>
              </w:rPr>
              <w:t>1 kart.</w:t>
            </w:r>
          </w:p>
        </w:tc>
        <w:tc>
          <w:tcPr>
            <w:tcW w:w="612" w:type="pct"/>
            <w:tcBorders>
              <w:top w:val="outset" w:sz="6" w:space="0" w:color="auto"/>
              <w:left w:val="outset" w:sz="6" w:space="0" w:color="auto"/>
              <w:bottom w:val="outset" w:sz="6" w:space="0" w:color="auto"/>
              <w:right w:val="outset" w:sz="6" w:space="0" w:color="auto"/>
            </w:tcBorders>
            <w:vAlign w:val="center"/>
          </w:tcPr>
          <w:p w14:paraId="6A5B6670" w14:textId="77777777" w:rsidR="00881423" w:rsidRPr="00DC7B57" w:rsidRDefault="00881423" w:rsidP="00CB4D71">
            <w:pPr>
              <w:jc w:val="center"/>
              <w:rPr>
                <w:rFonts w:asciiTheme="minorHAnsi" w:hAnsiTheme="minorHAnsi"/>
                <w:sz w:val="22"/>
                <w:szCs w:val="22"/>
              </w:rPr>
            </w:pPr>
          </w:p>
        </w:tc>
      </w:tr>
      <w:tr w:rsidR="00CB4D71" w:rsidRPr="00DC7B57" w14:paraId="01A2F5AD" w14:textId="77777777" w:rsidTr="00881423">
        <w:tc>
          <w:tcPr>
            <w:tcW w:w="205" w:type="pct"/>
            <w:tcBorders>
              <w:top w:val="outset" w:sz="6" w:space="0" w:color="auto"/>
              <w:left w:val="outset" w:sz="6" w:space="0" w:color="auto"/>
              <w:bottom w:val="outset" w:sz="6" w:space="0" w:color="auto"/>
              <w:right w:val="single" w:sz="4" w:space="0" w:color="auto"/>
            </w:tcBorders>
            <w:vAlign w:val="center"/>
            <w:hideMark/>
          </w:tcPr>
          <w:p w14:paraId="4C0A2716" w14:textId="74CBEF54" w:rsidR="00CB4D71" w:rsidRPr="00DC7B57" w:rsidRDefault="00881423" w:rsidP="00CB4D71">
            <w:pPr>
              <w:jc w:val="center"/>
              <w:rPr>
                <w:rFonts w:asciiTheme="minorHAnsi" w:hAnsiTheme="minorHAnsi"/>
                <w:sz w:val="22"/>
                <w:szCs w:val="22"/>
              </w:rPr>
            </w:pPr>
            <w:r>
              <w:rPr>
                <w:rFonts w:asciiTheme="minorHAnsi" w:hAnsiTheme="minorHAnsi"/>
                <w:sz w:val="22"/>
                <w:szCs w:val="22"/>
              </w:rPr>
              <w:t>6</w:t>
            </w:r>
            <w:r w:rsidR="00CB4D71">
              <w:rPr>
                <w:rFonts w:asciiTheme="minorHAnsi" w:hAnsiTheme="minorHAnsi"/>
                <w:sz w:val="22"/>
                <w:szCs w:val="22"/>
              </w:rPr>
              <w:t>.</w:t>
            </w:r>
          </w:p>
        </w:tc>
        <w:tc>
          <w:tcPr>
            <w:tcW w:w="1765" w:type="pct"/>
            <w:tcBorders>
              <w:top w:val="single" w:sz="4" w:space="0" w:color="auto"/>
              <w:left w:val="single" w:sz="4" w:space="0" w:color="auto"/>
              <w:bottom w:val="single" w:sz="4" w:space="0" w:color="auto"/>
            </w:tcBorders>
          </w:tcPr>
          <w:p w14:paraId="3C8A5FAB" w14:textId="08B27705" w:rsidR="00CB4D71" w:rsidRPr="00AF3394" w:rsidRDefault="00CB4D71" w:rsidP="00CB4D71">
            <w:pPr>
              <w:ind w:left="25" w:right="117"/>
              <w:rPr>
                <w:rFonts w:ascii="Calibri" w:hAnsi="Calibri" w:cs="Calibri"/>
                <w:sz w:val="22"/>
                <w:szCs w:val="22"/>
              </w:rPr>
            </w:pPr>
            <w:r w:rsidRPr="00D044FA">
              <w:rPr>
                <w:rFonts w:ascii="Calibri" w:hAnsi="Calibri" w:cs="Calibri"/>
                <w:sz w:val="22"/>
                <w:szCs w:val="22"/>
              </w:rPr>
              <w:t>Nuolatinės srovės 1500-2000 W galios elektros tiekimo šaltinis</w:t>
            </w:r>
          </w:p>
        </w:tc>
        <w:tc>
          <w:tcPr>
            <w:tcW w:w="1064" w:type="pct"/>
            <w:tcBorders>
              <w:top w:val="nil"/>
              <w:left w:val="single" w:sz="4" w:space="0" w:color="auto"/>
              <w:bottom w:val="single" w:sz="4" w:space="0" w:color="auto"/>
              <w:right w:val="outset" w:sz="6" w:space="0" w:color="auto"/>
            </w:tcBorders>
            <w:vAlign w:val="center"/>
          </w:tcPr>
          <w:p w14:paraId="2384F372" w14:textId="77777777" w:rsidR="00CB4D71" w:rsidRPr="00DC7B57" w:rsidRDefault="00CB4D71" w:rsidP="00CB4D71">
            <w:pPr>
              <w:rPr>
                <w:rFonts w:asciiTheme="minorHAnsi" w:hAnsiTheme="minorHAnsi"/>
                <w:sz w:val="22"/>
                <w:szCs w:val="22"/>
              </w:rPr>
            </w:pPr>
          </w:p>
        </w:tc>
        <w:tc>
          <w:tcPr>
            <w:tcW w:w="613" w:type="pct"/>
            <w:tcBorders>
              <w:top w:val="outset" w:sz="6" w:space="0" w:color="auto"/>
              <w:left w:val="outset" w:sz="6" w:space="0" w:color="auto"/>
              <w:bottom w:val="outset" w:sz="6" w:space="0" w:color="auto"/>
              <w:right w:val="outset" w:sz="6" w:space="0" w:color="auto"/>
            </w:tcBorders>
            <w:vAlign w:val="center"/>
          </w:tcPr>
          <w:p w14:paraId="3E7C2B77"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c>
          <w:tcPr>
            <w:tcW w:w="741" w:type="pct"/>
            <w:tcBorders>
              <w:top w:val="single" w:sz="4" w:space="0" w:color="auto"/>
              <w:left w:val="single" w:sz="4" w:space="0" w:color="auto"/>
              <w:bottom w:val="single" w:sz="4" w:space="0" w:color="auto"/>
              <w:right w:val="single" w:sz="4" w:space="0" w:color="auto"/>
            </w:tcBorders>
            <w:vAlign w:val="center"/>
          </w:tcPr>
          <w:p w14:paraId="3C9C3FE9" w14:textId="3375006C" w:rsidR="00CB4D71" w:rsidRPr="00CB4D71" w:rsidRDefault="00CB4D71" w:rsidP="00CB4D71">
            <w:pPr>
              <w:ind w:right="66"/>
              <w:jc w:val="center"/>
              <w:rPr>
                <w:rFonts w:asciiTheme="minorHAnsi" w:eastAsia="Arial" w:hAnsiTheme="minorHAnsi" w:cstheme="minorHAnsi"/>
                <w:color w:val="000000"/>
                <w:sz w:val="22"/>
                <w:szCs w:val="22"/>
              </w:rPr>
            </w:pPr>
            <w:r w:rsidRPr="00CB4D71">
              <w:rPr>
                <w:rFonts w:asciiTheme="minorHAnsi" w:hAnsiTheme="minorHAnsi" w:cstheme="minorHAnsi"/>
                <w:sz w:val="22"/>
                <w:szCs w:val="22"/>
              </w:rPr>
              <w:t xml:space="preserve">3 </w:t>
            </w:r>
            <w:r w:rsidRPr="00CB4D71">
              <w:rPr>
                <w:rFonts w:asciiTheme="minorHAnsi" w:eastAsia="Arial" w:hAnsiTheme="minorHAnsi" w:cstheme="minorHAnsi"/>
                <w:color w:val="000000"/>
                <w:sz w:val="22"/>
                <w:szCs w:val="22"/>
              </w:rPr>
              <w:t>vnt.</w:t>
            </w:r>
          </w:p>
        </w:tc>
        <w:tc>
          <w:tcPr>
            <w:tcW w:w="612" w:type="pct"/>
            <w:tcBorders>
              <w:top w:val="outset" w:sz="6" w:space="0" w:color="auto"/>
              <w:left w:val="outset" w:sz="6" w:space="0" w:color="auto"/>
              <w:bottom w:val="outset" w:sz="6" w:space="0" w:color="auto"/>
              <w:right w:val="outset" w:sz="6" w:space="0" w:color="auto"/>
            </w:tcBorders>
            <w:vAlign w:val="center"/>
            <w:hideMark/>
          </w:tcPr>
          <w:p w14:paraId="514C92A7"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r>
      <w:tr w:rsidR="00CB4D71" w:rsidRPr="00DC7B57" w14:paraId="6D1BB474" w14:textId="77777777" w:rsidTr="00CB4D71">
        <w:tc>
          <w:tcPr>
            <w:tcW w:w="4388" w:type="pct"/>
            <w:gridSpan w:val="5"/>
            <w:tcBorders>
              <w:top w:val="outset" w:sz="6" w:space="0" w:color="auto"/>
              <w:left w:val="outset" w:sz="6" w:space="0" w:color="auto"/>
              <w:bottom w:val="outset" w:sz="6" w:space="0" w:color="auto"/>
              <w:right w:val="outset" w:sz="6" w:space="0" w:color="auto"/>
            </w:tcBorders>
            <w:vAlign w:val="center"/>
            <w:hideMark/>
          </w:tcPr>
          <w:p w14:paraId="2C7A9ABE" w14:textId="7A40AB87" w:rsidR="00CB4D71" w:rsidRPr="003146F2" w:rsidRDefault="00CB4D71" w:rsidP="00CB4D71">
            <w:pPr>
              <w:jc w:val="center"/>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Pasiūlymo kaina EUR be PVM</w:t>
            </w:r>
          </w:p>
        </w:tc>
        <w:tc>
          <w:tcPr>
            <w:tcW w:w="612" w:type="pct"/>
            <w:tcBorders>
              <w:top w:val="outset" w:sz="6" w:space="0" w:color="auto"/>
              <w:left w:val="outset" w:sz="6" w:space="0" w:color="auto"/>
              <w:bottom w:val="outset" w:sz="6" w:space="0" w:color="auto"/>
              <w:right w:val="outset" w:sz="6" w:space="0" w:color="auto"/>
            </w:tcBorders>
            <w:vAlign w:val="center"/>
            <w:hideMark/>
          </w:tcPr>
          <w:p w14:paraId="768F28C3"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r>
      <w:tr w:rsidR="00CB4D71" w:rsidRPr="00DC7B57" w14:paraId="0ACE4084" w14:textId="77777777" w:rsidTr="00CB4D71">
        <w:tc>
          <w:tcPr>
            <w:tcW w:w="4388" w:type="pct"/>
            <w:gridSpan w:val="5"/>
            <w:tcBorders>
              <w:top w:val="outset" w:sz="6" w:space="0" w:color="auto"/>
              <w:left w:val="outset" w:sz="6" w:space="0" w:color="auto"/>
              <w:bottom w:val="outset" w:sz="6" w:space="0" w:color="auto"/>
              <w:right w:val="outset" w:sz="6" w:space="0" w:color="auto"/>
            </w:tcBorders>
            <w:vAlign w:val="center"/>
            <w:hideMark/>
          </w:tcPr>
          <w:p w14:paraId="5AE6AA78" w14:textId="77777777" w:rsidR="00CB4D71" w:rsidRPr="003146F2" w:rsidRDefault="00CB4D71" w:rsidP="00CB4D71">
            <w:pPr>
              <w:jc w:val="center"/>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 xml:space="preserve">    PVM (</w:t>
            </w:r>
            <w:r w:rsidRPr="003146F2">
              <w:rPr>
                <w:rStyle w:val="Emphasis"/>
                <w:rFonts w:asciiTheme="minorHAnsi" w:hAnsiTheme="minorHAnsi"/>
                <w:b/>
                <w:bCs/>
                <w:i w:val="0"/>
                <w:color w:val="3B3838" w:themeColor="background2" w:themeShade="40"/>
                <w:sz w:val="22"/>
                <w:szCs w:val="22"/>
              </w:rPr>
              <w:t>21</w:t>
            </w:r>
            <w:r w:rsidRPr="003146F2">
              <w:rPr>
                <w:rStyle w:val="Emphasis"/>
                <w:rFonts w:asciiTheme="minorHAnsi" w:hAnsiTheme="minorHAnsi"/>
                <w:b/>
                <w:bCs/>
                <w:i w:val="0"/>
                <w:color w:val="3B3838" w:themeColor="background2" w:themeShade="40"/>
                <w:sz w:val="22"/>
                <w:szCs w:val="22"/>
                <w:lang w:val="en-US"/>
              </w:rPr>
              <w:t>%</w:t>
            </w:r>
            <w:r w:rsidRPr="003146F2">
              <w:rPr>
                <w:rStyle w:val="Strong"/>
                <w:rFonts w:asciiTheme="minorHAnsi" w:hAnsiTheme="minorHAnsi"/>
                <w:sz w:val="22"/>
                <w:szCs w:val="22"/>
              </w:rPr>
              <w:t xml:space="preserve">) </w:t>
            </w:r>
          </w:p>
        </w:tc>
        <w:tc>
          <w:tcPr>
            <w:tcW w:w="612" w:type="pct"/>
            <w:tcBorders>
              <w:top w:val="outset" w:sz="6" w:space="0" w:color="auto"/>
              <w:left w:val="outset" w:sz="6" w:space="0" w:color="auto"/>
              <w:bottom w:val="outset" w:sz="6" w:space="0" w:color="auto"/>
              <w:right w:val="outset" w:sz="6" w:space="0" w:color="auto"/>
            </w:tcBorders>
            <w:vAlign w:val="center"/>
            <w:hideMark/>
          </w:tcPr>
          <w:p w14:paraId="5E269FD3"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r>
      <w:tr w:rsidR="00CB4D71" w:rsidRPr="00DC7B57" w14:paraId="7881D2A5" w14:textId="77777777" w:rsidTr="00CB4D71">
        <w:tc>
          <w:tcPr>
            <w:tcW w:w="4388" w:type="pct"/>
            <w:gridSpan w:val="5"/>
            <w:tcBorders>
              <w:top w:val="outset" w:sz="6" w:space="0" w:color="auto"/>
              <w:left w:val="outset" w:sz="6" w:space="0" w:color="auto"/>
              <w:bottom w:val="outset" w:sz="6" w:space="0" w:color="auto"/>
              <w:right w:val="outset" w:sz="6" w:space="0" w:color="auto"/>
            </w:tcBorders>
            <w:vAlign w:val="center"/>
            <w:hideMark/>
          </w:tcPr>
          <w:p w14:paraId="258DB9C8" w14:textId="29CEB69F" w:rsidR="00CB4D71" w:rsidRPr="003146F2" w:rsidRDefault="00CB4D71" w:rsidP="00CB4D71">
            <w:pPr>
              <w:jc w:val="center"/>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Pasiūlymo kaina EUR su PVM</w:t>
            </w:r>
          </w:p>
        </w:tc>
        <w:tc>
          <w:tcPr>
            <w:tcW w:w="612" w:type="pct"/>
            <w:tcBorders>
              <w:top w:val="outset" w:sz="6" w:space="0" w:color="auto"/>
              <w:left w:val="outset" w:sz="6" w:space="0" w:color="auto"/>
              <w:bottom w:val="outset" w:sz="6" w:space="0" w:color="auto"/>
              <w:right w:val="outset" w:sz="6" w:space="0" w:color="auto"/>
            </w:tcBorders>
            <w:vAlign w:val="center"/>
            <w:hideMark/>
          </w:tcPr>
          <w:p w14:paraId="491CFF7A" w14:textId="77777777" w:rsidR="00CB4D71" w:rsidRPr="00DC7B57" w:rsidRDefault="00CB4D71" w:rsidP="00CB4D71">
            <w:pPr>
              <w:jc w:val="center"/>
              <w:rPr>
                <w:rFonts w:asciiTheme="minorHAnsi" w:hAnsiTheme="minorHAnsi"/>
                <w:sz w:val="22"/>
                <w:szCs w:val="22"/>
              </w:rPr>
            </w:pPr>
            <w:r w:rsidRPr="00DC7B57">
              <w:rPr>
                <w:rFonts w:asciiTheme="minorHAnsi" w:hAnsiTheme="minorHAnsi"/>
                <w:sz w:val="22"/>
                <w:szCs w:val="22"/>
              </w:rPr>
              <w:t> </w:t>
            </w:r>
          </w:p>
        </w:tc>
      </w:tr>
    </w:tbl>
    <w:bookmarkEnd w:id="4"/>
    <w:p w14:paraId="277AF04A" w14:textId="7FBA9C3F" w:rsidR="00B97F44" w:rsidRPr="003C21B9" w:rsidRDefault="00B97F44" w:rsidP="00B97F44">
      <w:pPr>
        <w:spacing w:before="120"/>
        <w:rPr>
          <w:rFonts w:asciiTheme="minorHAnsi" w:hAnsiTheme="minorHAnsi"/>
          <w:sz w:val="20"/>
          <w:szCs w:val="20"/>
        </w:rPr>
      </w:pPr>
      <w:r w:rsidRPr="003C21B9">
        <w:rPr>
          <w:rFonts w:asciiTheme="minorHAnsi" w:hAnsiTheme="minorHAnsi"/>
          <w:sz w:val="20"/>
          <w:szCs w:val="20"/>
          <w:vertAlign w:val="superscript"/>
        </w:rPr>
        <w:footnoteRef/>
      </w:r>
      <w:r w:rsidRPr="003C21B9">
        <w:rPr>
          <w:rFonts w:asciiTheme="minorHAnsi" w:hAnsiTheme="minorHAnsi"/>
          <w:sz w:val="20"/>
          <w:szCs w:val="20"/>
        </w:rPr>
        <w:t xml:space="preserve"> </w:t>
      </w:r>
      <w:r>
        <w:rPr>
          <w:rFonts w:asciiTheme="minorHAnsi" w:hAnsiTheme="minorHAnsi"/>
          <w:sz w:val="20"/>
          <w:szCs w:val="20"/>
        </w:rPr>
        <w:t>n</w:t>
      </w:r>
      <w:r w:rsidRPr="003C21B9">
        <w:rPr>
          <w:rFonts w:asciiTheme="minorHAnsi" w:hAnsiTheme="minorHAnsi"/>
          <w:sz w:val="20"/>
          <w:szCs w:val="20"/>
        </w:rPr>
        <w:t>urodytas preliminarus Prekių kiekis (vnt.), kuris naudojamas Pasiūlymų vertinimui. Pirkėjas neįsipareigoja nupirkti viso nurodyto Preliminaraus kiekio arba bet kurios jo dalies</w:t>
      </w:r>
      <w:r w:rsidR="009A7861">
        <w:rPr>
          <w:rFonts w:asciiTheme="minorHAnsi" w:hAnsiTheme="minorHAnsi"/>
          <w:sz w:val="20"/>
          <w:szCs w:val="20"/>
        </w:rPr>
        <w:t>.</w:t>
      </w:r>
    </w:p>
    <w:p w14:paraId="513741A4" w14:textId="77777777" w:rsidR="00B97F44" w:rsidRDefault="00B97F44" w:rsidP="00B97F44">
      <w:pPr>
        <w:rPr>
          <w:rFonts w:asciiTheme="minorHAnsi" w:hAnsiTheme="minorHAnsi"/>
          <w:sz w:val="22"/>
          <w:szCs w:val="22"/>
        </w:rPr>
      </w:pPr>
    </w:p>
    <w:p w14:paraId="4FDE065F" w14:textId="192A4F07" w:rsidR="00E70AE3" w:rsidRDefault="00301FA5" w:rsidP="00A676DF">
      <w:pPr>
        <w:pStyle w:val="ListParagraph"/>
        <w:keepNext/>
        <w:autoSpaceDE w:val="0"/>
        <w:autoSpaceDN w:val="0"/>
        <w:adjustRightInd w:val="0"/>
        <w:ind w:left="0"/>
        <w:contextualSpacing w:val="0"/>
        <w:rPr>
          <w:rFonts w:asciiTheme="minorHAnsi" w:hAnsiTheme="minorHAnsi"/>
          <w:bCs/>
          <w:sz w:val="22"/>
          <w:szCs w:val="22"/>
        </w:rPr>
      </w:pPr>
      <w:r>
        <w:rPr>
          <w:rFonts w:asciiTheme="minorHAnsi" w:hAnsiTheme="minorHAnsi"/>
          <w:bCs/>
          <w:sz w:val="22"/>
          <w:szCs w:val="22"/>
        </w:rPr>
        <w:t>6</w:t>
      </w:r>
      <w:r w:rsidR="00D22433" w:rsidRPr="00D22433">
        <w:rPr>
          <w:rFonts w:asciiTheme="minorHAnsi" w:hAnsiTheme="minorHAnsi"/>
          <w:bCs/>
          <w:sz w:val="22"/>
          <w:szCs w:val="22"/>
        </w:rPr>
        <w:t xml:space="preserve">.2. </w:t>
      </w:r>
      <w:r w:rsidR="00E70AE3" w:rsidRPr="00D22433">
        <w:rPr>
          <w:rFonts w:asciiTheme="minorHAnsi" w:hAnsiTheme="minorHAnsi"/>
          <w:bCs/>
          <w:sz w:val="22"/>
          <w:szCs w:val="22"/>
        </w:rPr>
        <w:t>Siūlomos prekės visiškai atitinka pirkimo sąlygose nurodytus reikalavimus ir jų savybės tokios:</w:t>
      </w:r>
    </w:p>
    <w:p w14:paraId="7DE9B7AB" w14:textId="77777777" w:rsidR="009A7861" w:rsidRPr="009A7861" w:rsidRDefault="009A7861" w:rsidP="009A7861">
      <w:pPr>
        <w:spacing w:line="360" w:lineRule="auto"/>
        <w:ind w:left="-360" w:firstLine="360"/>
        <w:rPr>
          <w:rFonts w:ascii="Calibri" w:hAnsi="Calibri" w:cs="Calibri"/>
          <w:sz w:val="22"/>
          <w:szCs w:val="22"/>
        </w:rPr>
      </w:pPr>
      <w:r w:rsidRPr="009A7861">
        <w:rPr>
          <w:rFonts w:ascii="Calibri" w:hAnsi="Calibri" w:cs="Calibri"/>
          <w:sz w:val="22"/>
          <w:szCs w:val="22"/>
        </w:rPr>
        <w:t>2 lentelė</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55"/>
        <w:gridCol w:w="2835"/>
        <w:gridCol w:w="2127"/>
        <w:gridCol w:w="2127"/>
      </w:tblGrid>
      <w:tr w:rsidR="002921F7" w:rsidRPr="009A7861" w14:paraId="26298924" w14:textId="3833C210" w:rsidTr="00194221">
        <w:tc>
          <w:tcPr>
            <w:tcW w:w="9919" w:type="dxa"/>
            <w:gridSpan w:val="5"/>
            <w:tcBorders>
              <w:top w:val="single" w:sz="4" w:space="0" w:color="auto"/>
              <w:left w:val="single" w:sz="4" w:space="0" w:color="auto"/>
              <w:bottom w:val="single" w:sz="4" w:space="0" w:color="auto"/>
              <w:right w:val="single" w:sz="4" w:space="0" w:color="auto"/>
            </w:tcBorders>
            <w:shd w:val="clear" w:color="auto" w:fill="E7E6E6"/>
          </w:tcPr>
          <w:p w14:paraId="34A8B010" w14:textId="2FACD6BD" w:rsidR="002921F7" w:rsidRPr="009A7861" w:rsidRDefault="002921F7" w:rsidP="002921F7">
            <w:pPr>
              <w:ind w:left="720"/>
              <w:rPr>
                <w:rFonts w:ascii="Calibri" w:hAnsi="Calibri" w:cs="Calibri"/>
                <w:b/>
                <w:i/>
                <w:sz w:val="22"/>
                <w:szCs w:val="22"/>
              </w:rPr>
            </w:pPr>
            <w:r w:rsidRPr="009A7861">
              <w:rPr>
                <w:rFonts w:ascii="Calibri" w:hAnsi="Calibri" w:cs="Calibri"/>
                <w:b/>
                <w:i/>
                <w:sz w:val="22"/>
                <w:szCs w:val="22"/>
              </w:rPr>
              <w:t xml:space="preserve">Nepertraukiamo elektros tiekimo šaltinis 1,8-2,2  kW galios </w:t>
            </w:r>
          </w:p>
        </w:tc>
      </w:tr>
      <w:tr w:rsidR="002921F7" w:rsidRPr="009A7861" w14:paraId="38E36F9A" w14:textId="46771DE5" w:rsidTr="002921F7">
        <w:tc>
          <w:tcPr>
            <w:tcW w:w="675" w:type="dxa"/>
            <w:vAlign w:val="center"/>
          </w:tcPr>
          <w:p w14:paraId="227EF95B"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Eil. Nr.</w:t>
            </w:r>
          </w:p>
        </w:tc>
        <w:tc>
          <w:tcPr>
            <w:tcW w:w="2155" w:type="dxa"/>
            <w:vAlign w:val="center"/>
          </w:tcPr>
          <w:p w14:paraId="7C30D246"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Reikalavimas</w:t>
            </w:r>
          </w:p>
        </w:tc>
        <w:tc>
          <w:tcPr>
            <w:tcW w:w="2835" w:type="dxa"/>
            <w:vAlign w:val="center"/>
          </w:tcPr>
          <w:p w14:paraId="77FFCCCD"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Reikšmė</w:t>
            </w:r>
          </w:p>
        </w:tc>
        <w:tc>
          <w:tcPr>
            <w:tcW w:w="2127" w:type="dxa"/>
            <w:vAlign w:val="center"/>
          </w:tcPr>
          <w:p w14:paraId="2B60BA9A"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Papildomi reikalavimai</w:t>
            </w:r>
          </w:p>
        </w:tc>
        <w:tc>
          <w:tcPr>
            <w:tcW w:w="2127" w:type="dxa"/>
          </w:tcPr>
          <w:p w14:paraId="78756DBB" w14:textId="62AAACE0" w:rsidR="002921F7" w:rsidRPr="00CD071E" w:rsidRDefault="002921F7" w:rsidP="002921F7">
            <w:pPr>
              <w:jc w:val="center"/>
              <w:rPr>
                <w:rFonts w:ascii="Calibri" w:hAnsi="Calibri" w:cs="Calibri"/>
                <w:i/>
                <w:iCs/>
                <w:sz w:val="22"/>
                <w:szCs w:val="22"/>
              </w:rPr>
            </w:pPr>
            <w:r w:rsidRPr="00CD071E">
              <w:rPr>
                <w:rFonts w:ascii="Calibri" w:hAnsi="Calibri" w:cs="Calibri"/>
                <w:i/>
                <w:iCs/>
                <w:sz w:val="22"/>
                <w:szCs w:val="22"/>
              </w:rPr>
              <w:t xml:space="preserve">Atitiktį patvirtinantis siūlomos prekės parametras/reikšmė ir dokumentai arba viešai prieinamos nuorodos, patvirtinančios techninius parametrus (dokumento pavadinimas ir </w:t>
            </w:r>
            <w:r w:rsidRPr="00CD071E">
              <w:rPr>
                <w:rFonts w:ascii="Calibri" w:hAnsi="Calibri" w:cs="Calibri"/>
                <w:i/>
                <w:iCs/>
                <w:sz w:val="22"/>
                <w:szCs w:val="22"/>
              </w:rPr>
              <w:lastRenderedPageBreak/>
              <w:t>puslapio numeris arba tiksli nuoroda</w:t>
            </w:r>
          </w:p>
          <w:p w14:paraId="62C2A9FD" w14:textId="4BFF90D3" w:rsidR="002921F7" w:rsidRPr="00CD071E" w:rsidRDefault="002921F7" w:rsidP="002921F7">
            <w:pPr>
              <w:jc w:val="center"/>
              <w:rPr>
                <w:rFonts w:ascii="Calibri" w:hAnsi="Calibri" w:cs="Calibri"/>
                <w:i/>
                <w:iCs/>
                <w:sz w:val="22"/>
                <w:szCs w:val="22"/>
              </w:rPr>
            </w:pPr>
            <w:r w:rsidRPr="00CD071E">
              <w:rPr>
                <w:rFonts w:ascii="Calibri" w:hAnsi="Calibri" w:cs="Calibri"/>
                <w:i/>
                <w:iCs/>
                <w:sz w:val="22"/>
                <w:szCs w:val="22"/>
              </w:rPr>
              <w:t>(</w:t>
            </w:r>
            <w:r w:rsidRPr="00CD071E">
              <w:rPr>
                <w:rFonts w:ascii="Calibri" w:hAnsi="Calibri" w:cs="Calibri"/>
                <w:i/>
                <w:iCs/>
                <w:color w:val="ED7D31" w:themeColor="accent2"/>
                <w:sz w:val="22"/>
                <w:szCs w:val="22"/>
              </w:rPr>
              <w:t>pildo Tiekėjas, neleidžiama nurodyti tik “taip/ne”)</w:t>
            </w:r>
          </w:p>
        </w:tc>
      </w:tr>
      <w:tr w:rsidR="002921F7" w:rsidRPr="009A7861" w14:paraId="24BB16BB" w14:textId="610039E8" w:rsidTr="00391119">
        <w:trPr>
          <w:cantSplit/>
        </w:trPr>
        <w:tc>
          <w:tcPr>
            <w:tcW w:w="675" w:type="dxa"/>
          </w:tcPr>
          <w:p w14:paraId="083D2FA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1.</w:t>
            </w:r>
          </w:p>
        </w:tc>
        <w:tc>
          <w:tcPr>
            <w:tcW w:w="9244" w:type="dxa"/>
            <w:gridSpan w:val="4"/>
          </w:tcPr>
          <w:p w14:paraId="60BA61CE" w14:textId="25B10FFA" w:rsidR="002921F7" w:rsidRPr="009A7861" w:rsidRDefault="002921F7" w:rsidP="009A7861">
            <w:pPr>
              <w:keepNext/>
              <w:spacing w:before="48"/>
              <w:outlineLvl w:val="0"/>
              <w:rPr>
                <w:rFonts w:ascii="Calibri" w:hAnsi="Calibri" w:cs="Calibri"/>
                <w:b/>
                <w:bCs/>
                <w:i/>
                <w:sz w:val="22"/>
                <w:szCs w:val="22"/>
              </w:rPr>
            </w:pPr>
            <w:r w:rsidRPr="009A7861">
              <w:rPr>
                <w:rFonts w:ascii="Calibri" w:hAnsi="Calibri" w:cs="Calibri"/>
                <w:b/>
                <w:bCs/>
                <w:i/>
                <w:sz w:val="22"/>
                <w:szCs w:val="22"/>
              </w:rPr>
              <w:t>Bendros nepertraukiamo elektros tiekimo šaltinio charakteristikos</w:t>
            </w:r>
          </w:p>
        </w:tc>
      </w:tr>
      <w:tr w:rsidR="002921F7" w:rsidRPr="009A7861" w14:paraId="5E6ED580" w14:textId="69470495" w:rsidTr="002921F7">
        <w:tc>
          <w:tcPr>
            <w:tcW w:w="675" w:type="dxa"/>
          </w:tcPr>
          <w:p w14:paraId="3863C91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w:t>
            </w:r>
          </w:p>
        </w:tc>
        <w:tc>
          <w:tcPr>
            <w:tcW w:w="2155" w:type="dxa"/>
          </w:tcPr>
          <w:p w14:paraId="67266A4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Architektūra</w:t>
            </w:r>
          </w:p>
        </w:tc>
        <w:tc>
          <w:tcPr>
            <w:tcW w:w="2835" w:type="dxa"/>
          </w:tcPr>
          <w:p w14:paraId="47C8B18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Dvigubo konvertavimo</w:t>
            </w:r>
          </w:p>
        </w:tc>
        <w:tc>
          <w:tcPr>
            <w:tcW w:w="2127" w:type="dxa"/>
          </w:tcPr>
          <w:p w14:paraId="794EC880" w14:textId="77777777" w:rsidR="002921F7" w:rsidRPr="009A7861" w:rsidRDefault="002921F7" w:rsidP="009A7861">
            <w:pPr>
              <w:rPr>
                <w:rFonts w:ascii="Calibri" w:hAnsi="Calibri" w:cs="Calibri"/>
                <w:sz w:val="22"/>
                <w:szCs w:val="22"/>
              </w:rPr>
            </w:pPr>
          </w:p>
        </w:tc>
        <w:tc>
          <w:tcPr>
            <w:tcW w:w="2127" w:type="dxa"/>
          </w:tcPr>
          <w:p w14:paraId="6487C5C8" w14:textId="77777777" w:rsidR="002921F7" w:rsidRPr="009A7861" w:rsidRDefault="002921F7" w:rsidP="009A7861">
            <w:pPr>
              <w:rPr>
                <w:rFonts w:ascii="Calibri" w:hAnsi="Calibri" w:cs="Calibri"/>
                <w:sz w:val="22"/>
                <w:szCs w:val="22"/>
              </w:rPr>
            </w:pPr>
          </w:p>
        </w:tc>
      </w:tr>
      <w:tr w:rsidR="002921F7" w:rsidRPr="009A7861" w14:paraId="52399283" w14:textId="47BB7AF3" w:rsidTr="002921F7">
        <w:tc>
          <w:tcPr>
            <w:tcW w:w="675" w:type="dxa"/>
          </w:tcPr>
          <w:p w14:paraId="5D018B3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1.2</w:t>
            </w:r>
          </w:p>
        </w:tc>
        <w:tc>
          <w:tcPr>
            <w:tcW w:w="2155" w:type="dxa"/>
          </w:tcPr>
          <w:p w14:paraId="1F4645D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įvadų skaičius</w:t>
            </w:r>
          </w:p>
        </w:tc>
        <w:tc>
          <w:tcPr>
            <w:tcW w:w="2835" w:type="dxa"/>
          </w:tcPr>
          <w:p w14:paraId="65F173C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Vienas</w:t>
            </w:r>
          </w:p>
        </w:tc>
        <w:tc>
          <w:tcPr>
            <w:tcW w:w="2127" w:type="dxa"/>
          </w:tcPr>
          <w:p w14:paraId="7AF2DDF2" w14:textId="77777777" w:rsidR="002921F7" w:rsidRPr="009A7861" w:rsidRDefault="002921F7" w:rsidP="009A7861">
            <w:pPr>
              <w:rPr>
                <w:rFonts w:ascii="Calibri" w:hAnsi="Calibri" w:cs="Calibri"/>
                <w:sz w:val="22"/>
                <w:szCs w:val="22"/>
              </w:rPr>
            </w:pPr>
          </w:p>
        </w:tc>
        <w:tc>
          <w:tcPr>
            <w:tcW w:w="2127" w:type="dxa"/>
          </w:tcPr>
          <w:p w14:paraId="7E688853" w14:textId="77777777" w:rsidR="002921F7" w:rsidRPr="009A7861" w:rsidRDefault="002921F7" w:rsidP="009A7861">
            <w:pPr>
              <w:rPr>
                <w:rFonts w:ascii="Calibri" w:hAnsi="Calibri" w:cs="Calibri"/>
                <w:sz w:val="22"/>
                <w:szCs w:val="22"/>
              </w:rPr>
            </w:pPr>
          </w:p>
        </w:tc>
      </w:tr>
      <w:tr w:rsidR="002921F7" w:rsidRPr="009A7861" w14:paraId="2C0D4A6A" w14:textId="0B42E65F" w:rsidTr="002921F7">
        <w:tc>
          <w:tcPr>
            <w:tcW w:w="675" w:type="dxa"/>
          </w:tcPr>
          <w:p w14:paraId="05B6805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1.3</w:t>
            </w:r>
          </w:p>
        </w:tc>
        <w:tc>
          <w:tcPr>
            <w:tcW w:w="2155" w:type="dxa"/>
          </w:tcPr>
          <w:p w14:paraId="4566276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įvadas </w:t>
            </w:r>
          </w:p>
        </w:tc>
        <w:tc>
          <w:tcPr>
            <w:tcW w:w="2835" w:type="dxa"/>
          </w:tcPr>
          <w:p w14:paraId="7B0365A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L1,N,PE. Dažnis 50Hz, 220V, 230V, 240V.</w:t>
            </w:r>
          </w:p>
        </w:tc>
        <w:tc>
          <w:tcPr>
            <w:tcW w:w="2127" w:type="dxa"/>
          </w:tcPr>
          <w:p w14:paraId="4C6078F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7" w:type="dxa"/>
          </w:tcPr>
          <w:p w14:paraId="208C74B3" w14:textId="77777777" w:rsidR="002921F7" w:rsidRPr="009A7861" w:rsidRDefault="002921F7" w:rsidP="009A7861">
            <w:pPr>
              <w:rPr>
                <w:rFonts w:ascii="Calibri" w:hAnsi="Calibri" w:cs="Calibri"/>
                <w:sz w:val="22"/>
                <w:szCs w:val="22"/>
              </w:rPr>
            </w:pPr>
          </w:p>
        </w:tc>
      </w:tr>
      <w:tr w:rsidR="002921F7" w:rsidRPr="009A7861" w14:paraId="1D4E7B10" w14:textId="4765B49E" w:rsidTr="002921F7">
        <w:tc>
          <w:tcPr>
            <w:tcW w:w="675" w:type="dxa"/>
          </w:tcPr>
          <w:p w14:paraId="14EC7E3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1.4</w:t>
            </w:r>
          </w:p>
        </w:tc>
        <w:tc>
          <w:tcPr>
            <w:tcW w:w="2155" w:type="dxa"/>
          </w:tcPr>
          <w:p w14:paraId="4FB2657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išėjimas</w:t>
            </w:r>
          </w:p>
        </w:tc>
        <w:tc>
          <w:tcPr>
            <w:tcW w:w="2835" w:type="dxa"/>
          </w:tcPr>
          <w:p w14:paraId="09EC22A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L1,N,PE. Dažnis 50Hz, 220V, 230V, 240V.</w:t>
            </w:r>
          </w:p>
        </w:tc>
        <w:tc>
          <w:tcPr>
            <w:tcW w:w="2127" w:type="dxa"/>
          </w:tcPr>
          <w:p w14:paraId="42FA745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7" w:type="dxa"/>
          </w:tcPr>
          <w:p w14:paraId="23CEF714" w14:textId="77777777" w:rsidR="002921F7" w:rsidRPr="009A7861" w:rsidRDefault="002921F7" w:rsidP="009A7861">
            <w:pPr>
              <w:rPr>
                <w:rFonts w:ascii="Calibri" w:hAnsi="Calibri" w:cs="Calibri"/>
                <w:sz w:val="22"/>
                <w:szCs w:val="22"/>
              </w:rPr>
            </w:pPr>
          </w:p>
        </w:tc>
      </w:tr>
      <w:tr w:rsidR="002921F7" w:rsidRPr="009A7861" w14:paraId="2DE9D62F" w14:textId="55E98066" w:rsidTr="002921F7">
        <w:tc>
          <w:tcPr>
            <w:tcW w:w="675" w:type="dxa"/>
          </w:tcPr>
          <w:p w14:paraId="66D3CA8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1.5</w:t>
            </w:r>
          </w:p>
        </w:tc>
        <w:tc>
          <w:tcPr>
            <w:tcW w:w="2155" w:type="dxa"/>
          </w:tcPr>
          <w:p w14:paraId="660DCCA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išėjimo nominali galia</w:t>
            </w:r>
          </w:p>
        </w:tc>
        <w:tc>
          <w:tcPr>
            <w:tcW w:w="2835" w:type="dxa"/>
          </w:tcPr>
          <w:p w14:paraId="3A71D9B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1,8-2,2  kW (tinka bet kuri reikšmė šiame diapazone)</w:t>
            </w:r>
          </w:p>
        </w:tc>
        <w:tc>
          <w:tcPr>
            <w:tcW w:w="2127" w:type="dxa"/>
          </w:tcPr>
          <w:p w14:paraId="3CB95B2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9A7861">
                <w:rPr>
                  <w:rFonts w:ascii="Calibri" w:hAnsi="Calibri" w:cs="Calibri"/>
                  <w:sz w:val="22"/>
                  <w:szCs w:val="22"/>
                </w:rPr>
                <w:t>40C</w:t>
              </w:r>
            </w:smartTag>
            <w:r w:rsidRPr="009A7861">
              <w:rPr>
                <w:rFonts w:ascii="Calibri" w:hAnsi="Calibri" w:cs="Calibri"/>
                <w:sz w:val="22"/>
                <w:szCs w:val="22"/>
              </w:rPr>
              <w:sym w:font="Symbol" w:char="F0B0"/>
            </w:r>
          </w:p>
        </w:tc>
        <w:tc>
          <w:tcPr>
            <w:tcW w:w="2127" w:type="dxa"/>
          </w:tcPr>
          <w:p w14:paraId="79EFA37D" w14:textId="77777777" w:rsidR="002921F7" w:rsidRPr="009A7861" w:rsidRDefault="002921F7" w:rsidP="009A7861">
            <w:pPr>
              <w:rPr>
                <w:rFonts w:ascii="Calibri" w:hAnsi="Calibri" w:cs="Calibri"/>
                <w:sz w:val="22"/>
                <w:szCs w:val="22"/>
              </w:rPr>
            </w:pPr>
          </w:p>
        </w:tc>
      </w:tr>
      <w:tr w:rsidR="002921F7" w:rsidRPr="009A7861" w14:paraId="1129711D" w14:textId="795FFBD3" w:rsidTr="002921F7">
        <w:tc>
          <w:tcPr>
            <w:tcW w:w="675" w:type="dxa"/>
          </w:tcPr>
          <w:p w14:paraId="7ECA90B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1.6</w:t>
            </w:r>
          </w:p>
        </w:tc>
        <w:tc>
          <w:tcPr>
            <w:tcW w:w="2155" w:type="dxa"/>
          </w:tcPr>
          <w:p w14:paraId="3C1E3C1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akumuliatorių talpa arba elektros energijos tiekimo iš NEŠ trukmė, kai atjungiamas išorinis srovės šaltinis </w:t>
            </w:r>
          </w:p>
        </w:tc>
        <w:tc>
          <w:tcPr>
            <w:tcW w:w="2835" w:type="dxa"/>
          </w:tcPr>
          <w:p w14:paraId="6EF4B53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10 minučių, kai įrenginys apkrautas 80 proc. galia</w:t>
            </w:r>
          </w:p>
        </w:tc>
        <w:tc>
          <w:tcPr>
            <w:tcW w:w="2127" w:type="dxa"/>
          </w:tcPr>
          <w:p w14:paraId="3CD9F8C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Skaičiuojama kai  aplinkos temperatūra 20-</w:t>
            </w:r>
            <w:smartTag w:uri="urn:schemas-microsoft-com:office:smarttags" w:element="metricconverter">
              <w:smartTagPr>
                <w:attr w:name="ProductID" w:val="25C"/>
              </w:smartTagPr>
              <w:r w:rsidRPr="009A7861">
                <w:rPr>
                  <w:rFonts w:ascii="Calibri" w:hAnsi="Calibri" w:cs="Calibri"/>
                  <w:sz w:val="22"/>
                  <w:szCs w:val="22"/>
                </w:rPr>
                <w:t>25C</w:t>
              </w:r>
            </w:smartTag>
            <w:r w:rsidRPr="009A7861">
              <w:rPr>
                <w:rFonts w:ascii="Calibri" w:hAnsi="Calibri" w:cs="Calibri"/>
                <w:sz w:val="22"/>
                <w:szCs w:val="22"/>
              </w:rPr>
              <w:sym w:font="Symbol" w:char="F0B0"/>
            </w:r>
          </w:p>
        </w:tc>
        <w:tc>
          <w:tcPr>
            <w:tcW w:w="2127" w:type="dxa"/>
          </w:tcPr>
          <w:p w14:paraId="724CD2F2" w14:textId="77777777" w:rsidR="002921F7" w:rsidRPr="009A7861" w:rsidRDefault="002921F7" w:rsidP="009A7861">
            <w:pPr>
              <w:rPr>
                <w:rFonts w:ascii="Calibri" w:hAnsi="Calibri" w:cs="Calibri"/>
                <w:sz w:val="22"/>
                <w:szCs w:val="22"/>
              </w:rPr>
            </w:pPr>
          </w:p>
        </w:tc>
      </w:tr>
      <w:tr w:rsidR="002921F7" w:rsidRPr="009A7861" w14:paraId="136974A2" w14:textId="08459384" w:rsidTr="002921F7">
        <w:tc>
          <w:tcPr>
            <w:tcW w:w="675" w:type="dxa"/>
          </w:tcPr>
          <w:p w14:paraId="7DE52D5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1.7</w:t>
            </w:r>
          </w:p>
        </w:tc>
        <w:tc>
          <w:tcPr>
            <w:tcW w:w="2155" w:type="dxa"/>
          </w:tcPr>
          <w:p w14:paraId="5C0856B7" w14:textId="77777777" w:rsidR="002921F7" w:rsidRPr="009A7861" w:rsidRDefault="002921F7" w:rsidP="009A7861">
            <w:pPr>
              <w:rPr>
                <w:rFonts w:ascii="Calibri" w:hAnsi="Calibri" w:cs="Calibri"/>
                <w:color w:val="FF0000"/>
                <w:sz w:val="22"/>
                <w:szCs w:val="22"/>
              </w:rPr>
            </w:pPr>
            <w:r w:rsidRPr="009A7861">
              <w:rPr>
                <w:rFonts w:ascii="Calibri" w:hAnsi="Calibri" w:cs="Calibri"/>
                <w:sz w:val="22"/>
                <w:szCs w:val="22"/>
              </w:rPr>
              <w:t>NEŠ naudingumo koeficientas</w:t>
            </w:r>
          </w:p>
        </w:tc>
        <w:tc>
          <w:tcPr>
            <w:tcW w:w="2835" w:type="dxa"/>
          </w:tcPr>
          <w:p w14:paraId="46F37FA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 mažiau 9</w:t>
            </w:r>
            <w:r w:rsidRPr="009A7861">
              <w:rPr>
                <w:rFonts w:ascii="Calibri" w:hAnsi="Calibri" w:cs="Calibri"/>
                <w:sz w:val="22"/>
                <w:szCs w:val="22"/>
                <w:lang w:val="en-US"/>
              </w:rPr>
              <w:t xml:space="preserve">3 </w:t>
            </w:r>
            <w:r w:rsidRPr="009A7861">
              <w:rPr>
                <w:rFonts w:ascii="Calibri" w:hAnsi="Calibri" w:cs="Calibri"/>
                <w:sz w:val="22"/>
                <w:szCs w:val="22"/>
              </w:rPr>
              <w:t xml:space="preserve">proc. kai elektros energija tiekiama iš elektros tinklo per įrenginio </w:t>
            </w:r>
            <w:proofErr w:type="spellStart"/>
            <w:r w:rsidRPr="009A7861">
              <w:rPr>
                <w:rFonts w:ascii="Calibri" w:hAnsi="Calibri" w:cs="Calibri"/>
                <w:sz w:val="22"/>
                <w:szCs w:val="22"/>
              </w:rPr>
              <w:t>inverterį</w:t>
            </w:r>
            <w:proofErr w:type="spellEnd"/>
            <w:r w:rsidRPr="009A7861">
              <w:rPr>
                <w:rFonts w:ascii="Calibri" w:hAnsi="Calibri" w:cs="Calibri"/>
                <w:sz w:val="22"/>
                <w:szCs w:val="22"/>
              </w:rPr>
              <w:t xml:space="preserve"> veikiant dvigubo konvertavimo režime.</w:t>
            </w:r>
          </w:p>
          <w:p w14:paraId="0675D77C" w14:textId="77777777" w:rsidR="002921F7" w:rsidRPr="009A7861" w:rsidRDefault="002921F7" w:rsidP="009A7861">
            <w:pPr>
              <w:rPr>
                <w:rFonts w:ascii="Calibri" w:hAnsi="Calibri" w:cs="Calibri"/>
                <w:color w:val="FF0000"/>
                <w:sz w:val="22"/>
                <w:szCs w:val="22"/>
              </w:rPr>
            </w:pPr>
          </w:p>
        </w:tc>
        <w:tc>
          <w:tcPr>
            <w:tcW w:w="2127" w:type="dxa"/>
          </w:tcPr>
          <w:p w14:paraId="71D85608" w14:textId="77777777" w:rsidR="002921F7" w:rsidRPr="009A7861" w:rsidRDefault="002921F7" w:rsidP="009A7861">
            <w:pPr>
              <w:rPr>
                <w:rFonts w:ascii="Calibri" w:hAnsi="Calibri" w:cs="Calibri"/>
                <w:color w:val="FF0000"/>
                <w:sz w:val="22"/>
                <w:szCs w:val="22"/>
              </w:rPr>
            </w:pPr>
            <w:r w:rsidRPr="009A7861">
              <w:rPr>
                <w:rFonts w:ascii="Calibri" w:hAnsi="Calibri" w:cs="Calibri"/>
                <w:sz w:val="22"/>
                <w:szCs w:val="22"/>
              </w:rPr>
              <w:t xml:space="preserve">Vertinama, kaip santykis tarp matuojamų galių įrenginio įėjime ir išėjime, kai apkrovimo galia 75 procentai nominalios galios.    </w:t>
            </w:r>
          </w:p>
        </w:tc>
        <w:tc>
          <w:tcPr>
            <w:tcW w:w="2127" w:type="dxa"/>
          </w:tcPr>
          <w:p w14:paraId="7038DD55" w14:textId="77777777" w:rsidR="002921F7" w:rsidRPr="009A7861" w:rsidRDefault="002921F7" w:rsidP="009A7861">
            <w:pPr>
              <w:rPr>
                <w:rFonts w:ascii="Calibri" w:hAnsi="Calibri" w:cs="Calibri"/>
                <w:sz w:val="22"/>
                <w:szCs w:val="22"/>
              </w:rPr>
            </w:pPr>
          </w:p>
        </w:tc>
      </w:tr>
      <w:tr w:rsidR="002921F7" w:rsidRPr="009A7861" w14:paraId="1A1A3345" w14:textId="508FF06D" w:rsidTr="002921F7">
        <w:tc>
          <w:tcPr>
            <w:tcW w:w="675" w:type="dxa"/>
          </w:tcPr>
          <w:p w14:paraId="4FAC2AE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1.8</w:t>
            </w:r>
          </w:p>
        </w:tc>
        <w:tc>
          <w:tcPr>
            <w:tcW w:w="2155" w:type="dxa"/>
          </w:tcPr>
          <w:p w14:paraId="1AF7387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Suminis NEŠ įėjimo srovės harmonikų koeficientas THDI</w:t>
            </w:r>
          </w:p>
        </w:tc>
        <w:tc>
          <w:tcPr>
            <w:tcW w:w="2835" w:type="dxa"/>
          </w:tcPr>
          <w:p w14:paraId="193DDE7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Nedaugiau kaip 5% apkrovus NEŠ nuo 40% iki 100%</w:t>
            </w:r>
          </w:p>
        </w:tc>
        <w:tc>
          <w:tcPr>
            <w:tcW w:w="2127" w:type="dxa"/>
          </w:tcPr>
          <w:p w14:paraId="758C154D" w14:textId="77777777" w:rsidR="002921F7" w:rsidRPr="009A7861" w:rsidRDefault="002921F7" w:rsidP="009A7861">
            <w:pPr>
              <w:rPr>
                <w:rFonts w:ascii="Calibri" w:hAnsi="Calibri" w:cs="Calibri"/>
                <w:sz w:val="22"/>
                <w:szCs w:val="22"/>
              </w:rPr>
            </w:pPr>
          </w:p>
        </w:tc>
        <w:tc>
          <w:tcPr>
            <w:tcW w:w="2127" w:type="dxa"/>
          </w:tcPr>
          <w:p w14:paraId="3D076AD4" w14:textId="77777777" w:rsidR="002921F7" w:rsidRPr="009A7861" w:rsidRDefault="002921F7" w:rsidP="009A7861">
            <w:pPr>
              <w:rPr>
                <w:rFonts w:ascii="Calibri" w:hAnsi="Calibri" w:cs="Calibri"/>
                <w:sz w:val="22"/>
                <w:szCs w:val="22"/>
              </w:rPr>
            </w:pPr>
          </w:p>
        </w:tc>
      </w:tr>
      <w:tr w:rsidR="002921F7" w:rsidRPr="009A7861" w14:paraId="7332DEB5" w14:textId="609A09B3" w:rsidTr="002921F7">
        <w:tc>
          <w:tcPr>
            <w:tcW w:w="675" w:type="dxa"/>
          </w:tcPr>
          <w:p w14:paraId="7A2DA12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1.9</w:t>
            </w:r>
          </w:p>
        </w:tc>
        <w:tc>
          <w:tcPr>
            <w:tcW w:w="2155" w:type="dxa"/>
          </w:tcPr>
          <w:p w14:paraId="438B384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lygintuvas/baterijų </w:t>
            </w:r>
            <w:proofErr w:type="spellStart"/>
            <w:r w:rsidRPr="009A7861">
              <w:rPr>
                <w:rFonts w:ascii="Calibri" w:hAnsi="Calibri" w:cs="Calibri"/>
                <w:sz w:val="22"/>
                <w:szCs w:val="22"/>
              </w:rPr>
              <w:t>įkrovėjas</w:t>
            </w:r>
            <w:proofErr w:type="spellEnd"/>
          </w:p>
        </w:tc>
        <w:tc>
          <w:tcPr>
            <w:tcW w:w="2835" w:type="dxa"/>
          </w:tcPr>
          <w:p w14:paraId="4EFA7B6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Naudojami PWM (angl. “</w:t>
            </w:r>
            <w:r w:rsidRPr="009A7861">
              <w:rPr>
                <w:rFonts w:ascii="Calibri" w:hAnsi="Calibri" w:cs="Calibri"/>
                <w:i/>
                <w:sz w:val="22"/>
                <w:szCs w:val="22"/>
              </w:rPr>
              <w:t xml:space="preserve">puls </w:t>
            </w:r>
            <w:proofErr w:type="spellStart"/>
            <w:r w:rsidRPr="009A7861">
              <w:rPr>
                <w:rFonts w:ascii="Calibri" w:hAnsi="Calibri" w:cs="Calibri"/>
                <w:i/>
                <w:sz w:val="22"/>
                <w:szCs w:val="22"/>
              </w:rPr>
              <w:t>width</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modulated</w:t>
            </w:r>
            <w:proofErr w:type="spellEnd"/>
            <w:r w:rsidRPr="009A7861">
              <w:rPr>
                <w:rFonts w:ascii="Calibri" w:hAnsi="Calibri" w:cs="Calibri"/>
                <w:sz w:val="22"/>
                <w:szCs w:val="22"/>
              </w:rPr>
              <w:t>”) principu valdomi IGBT (angl. “</w:t>
            </w:r>
            <w:proofErr w:type="spellStart"/>
            <w:r w:rsidRPr="009A7861">
              <w:rPr>
                <w:rFonts w:ascii="Calibri" w:hAnsi="Calibri" w:cs="Calibri"/>
                <w:i/>
                <w:sz w:val="22"/>
                <w:szCs w:val="22"/>
              </w:rPr>
              <w:t>Insulated</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Gate</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Bipolar</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Transistor</w:t>
            </w:r>
            <w:proofErr w:type="spellEnd"/>
            <w:r w:rsidRPr="009A7861">
              <w:rPr>
                <w:rFonts w:ascii="Calibri" w:hAnsi="Calibri" w:cs="Calibri"/>
                <w:sz w:val="22"/>
                <w:szCs w:val="22"/>
              </w:rPr>
              <w:t xml:space="preserve">”) keitikliai su galios koeficiento korekcijos funkcija: galios koeficientas – ne mažiau 0,99. </w:t>
            </w:r>
          </w:p>
        </w:tc>
        <w:tc>
          <w:tcPr>
            <w:tcW w:w="2127" w:type="dxa"/>
          </w:tcPr>
          <w:p w14:paraId="7A5D953A" w14:textId="77777777" w:rsidR="002921F7" w:rsidRPr="009A7861" w:rsidRDefault="002921F7" w:rsidP="009A7861">
            <w:pPr>
              <w:rPr>
                <w:rFonts w:ascii="Calibri" w:hAnsi="Calibri" w:cs="Calibri"/>
                <w:sz w:val="22"/>
                <w:szCs w:val="22"/>
              </w:rPr>
            </w:pPr>
          </w:p>
        </w:tc>
        <w:tc>
          <w:tcPr>
            <w:tcW w:w="2127" w:type="dxa"/>
          </w:tcPr>
          <w:p w14:paraId="10730B32" w14:textId="77777777" w:rsidR="002921F7" w:rsidRPr="009A7861" w:rsidRDefault="002921F7" w:rsidP="009A7861">
            <w:pPr>
              <w:rPr>
                <w:rFonts w:ascii="Calibri" w:hAnsi="Calibri" w:cs="Calibri"/>
                <w:sz w:val="22"/>
                <w:szCs w:val="22"/>
              </w:rPr>
            </w:pPr>
          </w:p>
        </w:tc>
      </w:tr>
      <w:tr w:rsidR="002921F7" w:rsidRPr="009A7861" w14:paraId="055DCE1D" w14:textId="2881379C" w:rsidTr="002921F7">
        <w:tc>
          <w:tcPr>
            <w:tcW w:w="675" w:type="dxa"/>
          </w:tcPr>
          <w:p w14:paraId="0196C3B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1.10</w:t>
            </w:r>
          </w:p>
        </w:tc>
        <w:tc>
          <w:tcPr>
            <w:tcW w:w="2155" w:type="dxa"/>
          </w:tcPr>
          <w:p w14:paraId="0FDEDDA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mechaninis </w:t>
            </w:r>
            <w:proofErr w:type="spellStart"/>
            <w:r w:rsidRPr="009A7861">
              <w:rPr>
                <w:rFonts w:ascii="Calibri" w:hAnsi="Calibri" w:cs="Calibri"/>
                <w:sz w:val="22"/>
                <w:szCs w:val="22"/>
              </w:rPr>
              <w:t>perjungėjas</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By-Pass</w:t>
            </w:r>
            <w:proofErr w:type="spellEnd"/>
            <w:r w:rsidRPr="009A7861">
              <w:rPr>
                <w:rFonts w:ascii="Calibri" w:hAnsi="Calibri" w:cs="Calibri"/>
                <w:sz w:val="22"/>
                <w:szCs w:val="22"/>
              </w:rPr>
              <w:t>)</w:t>
            </w:r>
          </w:p>
        </w:tc>
        <w:tc>
          <w:tcPr>
            <w:tcW w:w="2835" w:type="dxa"/>
          </w:tcPr>
          <w:p w14:paraId="73E95263" w14:textId="77777777" w:rsidR="002921F7" w:rsidRPr="009A7861" w:rsidRDefault="002921F7" w:rsidP="009A7861">
            <w:pPr>
              <w:ind w:right="-123"/>
              <w:rPr>
                <w:rFonts w:ascii="Calibri" w:hAnsi="Calibri" w:cs="Calibri"/>
                <w:sz w:val="22"/>
                <w:szCs w:val="22"/>
              </w:rPr>
            </w:pPr>
            <w:r w:rsidRPr="009A7861">
              <w:rPr>
                <w:rFonts w:ascii="Calibri" w:hAnsi="Calibri" w:cs="Calibri"/>
                <w:sz w:val="22"/>
                <w:szCs w:val="22"/>
              </w:rPr>
              <w:t>Naudojamas remonto atveju atlikti perjungimus nenutraukiant elektros energijos tiekimo. Įrengiamas NEŠ viduje arba išorėje.</w:t>
            </w:r>
          </w:p>
        </w:tc>
        <w:tc>
          <w:tcPr>
            <w:tcW w:w="2127" w:type="dxa"/>
          </w:tcPr>
          <w:p w14:paraId="590A90B1" w14:textId="77777777" w:rsidR="002921F7" w:rsidRPr="009A7861" w:rsidRDefault="002921F7" w:rsidP="009A7861">
            <w:pPr>
              <w:rPr>
                <w:rFonts w:ascii="Calibri" w:hAnsi="Calibri" w:cs="Calibri"/>
                <w:sz w:val="22"/>
                <w:szCs w:val="22"/>
              </w:rPr>
            </w:pPr>
          </w:p>
        </w:tc>
        <w:tc>
          <w:tcPr>
            <w:tcW w:w="2127" w:type="dxa"/>
          </w:tcPr>
          <w:p w14:paraId="003F293A" w14:textId="77777777" w:rsidR="002921F7" w:rsidRPr="009A7861" w:rsidRDefault="002921F7" w:rsidP="009A7861">
            <w:pPr>
              <w:rPr>
                <w:rFonts w:ascii="Calibri" w:hAnsi="Calibri" w:cs="Calibri"/>
                <w:sz w:val="22"/>
                <w:szCs w:val="22"/>
              </w:rPr>
            </w:pPr>
          </w:p>
        </w:tc>
      </w:tr>
      <w:tr w:rsidR="002921F7" w:rsidRPr="009A7861" w14:paraId="0CF96ACE" w14:textId="121D4979" w:rsidTr="002921F7">
        <w:tc>
          <w:tcPr>
            <w:tcW w:w="675" w:type="dxa"/>
          </w:tcPr>
          <w:p w14:paraId="7AB8F30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1.11</w:t>
            </w:r>
          </w:p>
        </w:tc>
        <w:tc>
          <w:tcPr>
            <w:tcW w:w="2155" w:type="dxa"/>
          </w:tcPr>
          <w:p w14:paraId="244FE16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Apsauga nuo įtampos smailių, viršįtampių</w:t>
            </w:r>
          </w:p>
        </w:tc>
        <w:tc>
          <w:tcPr>
            <w:tcW w:w="2835" w:type="dxa"/>
          </w:tcPr>
          <w:p w14:paraId="27871D7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turi būti numatyta apsauga, filtrai nuo tinklo viršįtampių poveikio </w:t>
            </w:r>
          </w:p>
        </w:tc>
        <w:tc>
          <w:tcPr>
            <w:tcW w:w="2127" w:type="dxa"/>
          </w:tcPr>
          <w:p w14:paraId="0582FB90" w14:textId="77777777" w:rsidR="002921F7" w:rsidRPr="009A7861" w:rsidRDefault="002921F7" w:rsidP="009A7861">
            <w:pPr>
              <w:rPr>
                <w:rFonts w:ascii="Calibri" w:hAnsi="Calibri" w:cs="Calibri"/>
                <w:sz w:val="22"/>
                <w:szCs w:val="22"/>
              </w:rPr>
            </w:pPr>
          </w:p>
        </w:tc>
        <w:tc>
          <w:tcPr>
            <w:tcW w:w="2127" w:type="dxa"/>
          </w:tcPr>
          <w:p w14:paraId="089871AA" w14:textId="77777777" w:rsidR="002921F7" w:rsidRPr="009A7861" w:rsidRDefault="002921F7" w:rsidP="009A7861">
            <w:pPr>
              <w:rPr>
                <w:rFonts w:ascii="Calibri" w:hAnsi="Calibri" w:cs="Calibri"/>
                <w:sz w:val="22"/>
                <w:szCs w:val="22"/>
              </w:rPr>
            </w:pPr>
          </w:p>
        </w:tc>
      </w:tr>
      <w:tr w:rsidR="002921F7" w:rsidRPr="009A7861" w14:paraId="5AED74FB" w14:textId="5B4D4C45" w:rsidTr="002921F7">
        <w:tc>
          <w:tcPr>
            <w:tcW w:w="675" w:type="dxa"/>
          </w:tcPr>
          <w:p w14:paraId="578309B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1.12</w:t>
            </w:r>
          </w:p>
        </w:tc>
        <w:tc>
          <w:tcPr>
            <w:tcW w:w="2155" w:type="dxa"/>
          </w:tcPr>
          <w:p w14:paraId="5919C4F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Akumuliatorinės baterijos</w:t>
            </w:r>
          </w:p>
        </w:tc>
        <w:tc>
          <w:tcPr>
            <w:tcW w:w="2835" w:type="dxa"/>
          </w:tcPr>
          <w:p w14:paraId="4CA63D1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Neaptarnaujamos, neišskiriančios kenksmingų ir </w:t>
            </w:r>
            <w:r w:rsidRPr="009A7861">
              <w:rPr>
                <w:rFonts w:ascii="Calibri" w:hAnsi="Calibri" w:cs="Calibri"/>
                <w:sz w:val="22"/>
                <w:szCs w:val="22"/>
              </w:rPr>
              <w:lastRenderedPageBreak/>
              <w:t>gaisrą galinčių sukelti dujų. Efektyvaus tarnavimo laikas – ne mažesnis kaip 5 metai.</w:t>
            </w:r>
          </w:p>
        </w:tc>
        <w:tc>
          <w:tcPr>
            <w:tcW w:w="2127" w:type="dxa"/>
          </w:tcPr>
          <w:p w14:paraId="2082F493" w14:textId="77777777" w:rsidR="002921F7" w:rsidRPr="009A7861" w:rsidRDefault="002921F7" w:rsidP="009A7861">
            <w:pPr>
              <w:rPr>
                <w:rFonts w:ascii="Calibri" w:hAnsi="Calibri" w:cs="Calibri"/>
                <w:sz w:val="22"/>
                <w:szCs w:val="22"/>
              </w:rPr>
            </w:pPr>
          </w:p>
        </w:tc>
        <w:tc>
          <w:tcPr>
            <w:tcW w:w="2127" w:type="dxa"/>
          </w:tcPr>
          <w:p w14:paraId="3F73EA55" w14:textId="77777777" w:rsidR="002921F7" w:rsidRPr="009A7861" w:rsidRDefault="002921F7" w:rsidP="009A7861">
            <w:pPr>
              <w:rPr>
                <w:rFonts w:ascii="Calibri" w:hAnsi="Calibri" w:cs="Calibri"/>
                <w:sz w:val="22"/>
                <w:szCs w:val="22"/>
              </w:rPr>
            </w:pPr>
          </w:p>
        </w:tc>
      </w:tr>
      <w:tr w:rsidR="002921F7" w:rsidRPr="009A7861" w14:paraId="688F20B4" w14:textId="5CF1A72D" w:rsidTr="002921F7">
        <w:tc>
          <w:tcPr>
            <w:tcW w:w="675" w:type="dxa"/>
          </w:tcPr>
          <w:p w14:paraId="62ADA94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1.13</w:t>
            </w:r>
          </w:p>
        </w:tc>
        <w:tc>
          <w:tcPr>
            <w:tcW w:w="2155" w:type="dxa"/>
          </w:tcPr>
          <w:p w14:paraId="3B432E4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Montavimas</w:t>
            </w:r>
          </w:p>
        </w:tc>
        <w:tc>
          <w:tcPr>
            <w:tcW w:w="2835" w:type="dxa"/>
          </w:tcPr>
          <w:p w14:paraId="1B5349D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Montavimui į 19‘ spintas</w:t>
            </w:r>
          </w:p>
        </w:tc>
        <w:tc>
          <w:tcPr>
            <w:tcW w:w="2127" w:type="dxa"/>
          </w:tcPr>
          <w:p w14:paraId="6543793E" w14:textId="77777777" w:rsidR="002921F7" w:rsidRPr="009A7861" w:rsidRDefault="002921F7" w:rsidP="009A7861">
            <w:pPr>
              <w:rPr>
                <w:rFonts w:ascii="Calibri" w:hAnsi="Calibri" w:cs="Calibri"/>
                <w:sz w:val="22"/>
                <w:szCs w:val="22"/>
              </w:rPr>
            </w:pPr>
          </w:p>
        </w:tc>
        <w:tc>
          <w:tcPr>
            <w:tcW w:w="2127" w:type="dxa"/>
          </w:tcPr>
          <w:p w14:paraId="3DA7638E" w14:textId="77777777" w:rsidR="002921F7" w:rsidRPr="009A7861" w:rsidRDefault="002921F7" w:rsidP="009A7861">
            <w:pPr>
              <w:rPr>
                <w:rFonts w:ascii="Calibri" w:hAnsi="Calibri" w:cs="Calibri"/>
                <w:sz w:val="22"/>
                <w:szCs w:val="22"/>
              </w:rPr>
            </w:pPr>
          </w:p>
        </w:tc>
      </w:tr>
      <w:tr w:rsidR="002921F7" w:rsidRPr="009A7861" w14:paraId="33A7164A" w14:textId="59A3223D" w:rsidTr="00AE1564">
        <w:trPr>
          <w:cantSplit/>
        </w:trPr>
        <w:tc>
          <w:tcPr>
            <w:tcW w:w="675" w:type="dxa"/>
          </w:tcPr>
          <w:p w14:paraId="55E689C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w:t>
            </w:r>
          </w:p>
        </w:tc>
        <w:tc>
          <w:tcPr>
            <w:tcW w:w="9244" w:type="dxa"/>
            <w:gridSpan w:val="4"/>
          </w:tcPr>
          <w:p w14:paraId="62656E53" w14:textId="61905091" w:rsidR="002921F7" w:rsidRPr="009A7861" w:rsidRDefault="002921F7" w:rsidP="009A7861">
            <w:pPr>
              <w:keepNext/>
              <w:outlineLvl w:val="3"/>
              <w:rPr>
                <w:rFonts w:ascii="Calibri" w:hAnsi="Calibri" w:cs="Calibri"/>
                <w:b/>
                <w:bCs/>
                <w:i/>
                <w:sz w:val="22"/>
                <w:szCs w:val="22"/>
                <w:lang w:val="en-GB"/>
              </w:rPr>
            </w:pPr>
            <w:r w:rsidRPr="009A7861">
              <w:rPr>
                <w:rFonts w:ascii="Calibri" w:hAnsi="Calibri" w:cs="Calibri"/>
                <w:b/>
                <w:bCs/>
                <w:i/>
                <w:sz w:val="22"/>
                <w:szCs w:val="22"/>
                <w:lang w:val="en-GB"/>
              </w:rPr>
              <w:t xml:space="preserve">NEŠ </w:t>
            </w:r>
            <w:proofErr w:type="spellStart"/>
            <w:r w:rsidRPr="009A7861">
              <w:rPr>
                <w:rFonts w:ascii="Calibri" w:hAnsi="Calibri" w:cs="Calibri"/>
                <w:b/>
                <w:bCs/>
                <w:i/>
                <w:sz w:val="22"/>
                <w:szCs w:val="22"/>
                <w:lang w:val="en-GB"/>
              </w:rPr>
              <w:t>valdymas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ir</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informacijos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pateikimas</w:t>
            </w:r>
            <w:proofErr w:type="spellEnd"/>
          </w:p>
        </w:tc>
      </w:tr>
      <w:tr w:rsidR="002921F7" w:rsidRPr="009A7861" w14:paraId="55552819" w14:textId="68466321" w:rsidTr="002921F7">
        <w:tc>
          <w:tcPr>
            <w:tcW w:w="675" w:type="dxa"/>
          </w:tcPr>
          <w:p w14:paraId="2C0EE0C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2.1</w:t>
            </w:r>
          </w:p>
        </w:tc>
        <w:tc>
          <w:tcPr>
            <w:tcW w:w="2155" w:type="dxa"/>
          </w:tcPr>
          <w:p w14:paraId="51D258E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valdymo ir informacijos pateikimo principas</w:t>
            </w:r>
          </w:p>
        </w:tc>
        <w:tc>
          <w:tcPr>
            <w:tcW w:w="2835" w:type="dxa"/>
          </w:tcPr>
          <w:p w14:paraId="0DAAA17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įjungimas, išjungimas, perjungimas remontui atliekamas ant įrenginio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w:t>
            </w:r>
          </w:p>
        </w:tc>
        <w:tc>
          <w:tcPr>
            <w:tcW w:w="2127" w:type="dxa"/>
          </w:tcPr>
          <w:p w14:paraId="6601277F" w14:textId="77777777" w:rsidR="002921F7" w:rsidRPr="009A7861" w:rsidRDefault="002921F7" w:rsidP="009A7861">
            <w:pPr>
              <w:rPr>
                <w:rFonts w:ascii="Calibri" w:hAnsi="Calibri" w:cs="Calibri"/>
                <w:sz w:val="22"/>
                <w:szCs w:val="22"/>
              </w:rPr>
            </w:pPr>
          </w:p>
        </w:tc>
        <w:tc>
          <w:tcPr>
            <w:tcW w:w="2127" w:type="dxa"/>
          </w:tcPr>
          <w:p w14:paraId="6F55E84A" w14:textId="77777777" w:rsidR="002921F7" w:rsidRPr="009A7861" w:rsidRDefault="002921F7" w:rsidP="009A7861">
            <w:pPr>
              <w:rPr>
                <w:rFonts w:ascii="Calibri" w:hAnsi="Calibri" w:cs="Calibri"/>
                <w:sz w:val="22"/>
                <w:szCs w:val="22"/>
              </w:rPr>
            </w:pPr>
          </w:p>
        </w:tc>
      </w:tr>
      <w:tr w:rsidR="002921F7" w:rsidRPr="009A7861" w14:paraId="7F272C94" w14:textId="4DBD5006" w:rsidTr="002921F7">
        <w:tc>
          <w:tcPr>
            <w:tcW w:w="675" w:type="dxa"/>
          </w:tcPr>
          <w:p w14:paraId="3EF035A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2.2</w:t>
            </w:r>
          </w:p>
        </w:tc>
        <w:tc>
          <w:tcPr>
            <w:tcW w:w="2155" w:type="dxa"/>
          </w:tcPr>
          <w:p w14:paraId="20480B9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Vidinė NEŠ valdiklio atmintis</w:t>
            </w:r>
          </w:p>
        </w:tc>
        <w:tc>
          <w:tcPr>
            <w:tcW w:w="2835" w:type="dxa"/>
          </w:tcPr>
          <w:p w14:paraId="06F135E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Turi būti atminties registras įvykiams išsaugoti.</w:t>
            </w:r>
          </w:p>
        </w:tc>
        <w:tc>
          <w:tcPr>
            <w:tcW w:w="2127" w:type="dxa"/>
          </w:tcPr>
          <w:p w14:paraId="6EAD086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Informacija pateikiama NEŠ valdiklio ekrane.</w:t>
            </w:r>
          </w:p>
        </w:tc>
        <w:tc>
          <w:tcPr>
            <w:tcW w:w="2127" w:type="dxa"/>
          </w:tcPr>
          <w:p w14:paraId="72B3DACE" w14:textId="77777777" w:rsidR="002921F7" w:rsidRPr="009A7861" w:rsidRDefault="002921F7" w:rsidP="009A7861">
            <w:pPr>
              <w:rPr>
                <w:rFonts w:ascii="Calibri" w:hAnsi="Calibri" w:cs="Calibri"/>
                <w:sz w:val="22"/>
                <w:szCs w:val="22"/>
              </w:rPr>
            </w:pPr>
          </w:p>
        </w:tc>
      </w:tr>
      <w:tr w:rsidR="002921F7" w:rsidRPr="009A7861" w14:paraId="4CA1DEC3" w14:textId="78DE0EDD" w:rsidTr="002921F7">
        <w:tc>
          <w:tcPr>
            <w:tcW w:w="675" w:type="dxa"/>
          </w:tcPr>
          <w:p w14:paraId="1CE6249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2.3</w:t>
            </w:r>
          </w:p>
        </w:tc>
        <w:tc>
          <w:tcPr>
            <w:tcW w:w="2155" w:type="dxa"/>
          </w:tcPr>
          <w:p w14:paraId="4415EA2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Pranešimai apie sutrikimus</w:t>
            </w:r>
          </w:p>
        </w:tc>
        <w:tc>
          <w:tcPr>
            <w:tcW w:w="2835" w:type="dxa"/>
          </w:tcPr>
          <w:p w14:paraId="17C4B05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skystų kristalų ekrane pateikiama informacija: </w:t>
            </w:r>
          </w:p>
          <w:p w14:paraId="6FADA8BC"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įtampos sutrikimai;</w:t>
            </w:r>
          </w:p>
          <w:p w14:paraId="742F17CC"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tiekiamos įtampos sutrikimai;</w:t>
            </w:r>
          </w:p>
          <w:p w14:paraId="4DB0F5B4"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sutrikimai;</w:t>
            </w:r>
          </w:p>
          <w:p w14:paraId="18CED954"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sudėtinių įtaisų veikimo sutrikimai (</w:t>
            </w:r>
            <w:proofErr w:type="spellStart"/>
            <w:r w:rsidRPr="009A7861">
              <w:rPr>
                <w:rFonts w:ascii="Calibri" w:hAnsi="Calibri" w:cs="Calibri"/>
                <w:sz w:val="22"/>
                <w:szCs w:val="22"/>
              </w:rPr>
              <w:t>inverteris</w:t>
            </w:r>
            <w:proofErr w:type="spellEnd"/>
            <w:r w:rsidRPr="009A7861">
              <w:rPr>
                <w:rFonts w:ascii="Calibri" w:hAnsi="Calibri" w:cs="Calibri"/>
                <w:sz w:val="22"/>
                <w:szCs w:val="22"/>
              </w:rPr>
              <w:t xml:space="preserve">, lygintuvas, apsaugos, filtrai, iškrovikliai, statinis </w:t>
            </w:r>
            <w:proofErr w:type="spellStart"/>
            <w:r w:rsidRPr="009A7861">
              <w:rPr>
                <w:rFonts w:ascii="Calibri" w:hAnsi="Calibri" w:cs="Calibri"/>
                <w:sz w:val="22"/>
                <w:szCs w:val="22"/>
              </w:rPr>
              <w:t>perjungėjas</w:t>
            </w:r>
            <w:proofErr w:type="spellEnd"/>
            <w:r w:rsidRPr="009A7861">
              <w:rPr>
                <w:rFonts w:ascii="Calibri" w:hAnsi="Calibri" w:cs="Calibri"/>
                <w:sz w:val="22"/>
                <w:szCs w:val="22"/>
              </w:rPr>
              <w:t xml:space="preserve"> ir pan.).</w:t>
            </w:r>
          </w:p>
        </w:tc>
        <w:tc>
          <w:tcPr>
            <w:tcW w:w="2127" w:type="dxa"/>
          </w:tcPr>
          <w:p w14:paraId="5274244F" w14:textId="77777777" w:rsidR="002921F7" w:rsidRPr="009A7861" w:rsidRDefault="002921F7" w:rsidP="009A7861">
            <w:pPr>
              <w:rPr>
                <w:rFonts w:ascii="Calibri" w:hAnsi="Calibri" w:cs="Calibri"/>
                <w:sz w:val="22"/>
                <w:szCs w:val="22"/>
              </w:rPr>
            </w:pPr>
          </w:p>
        </w:tc>
        <w:tc>
          <w:tcPr>
            <w:tcW w:w="2127" w:type="dxa"/>
          </w:tcPr>
          <w:p w14:paraId="79ED2234" w14:textId="77777777" w:rsidR="002921F7" w:rsidRPr="009A7861" w:rsidRDefault="002921F7" w:rsidP="009A7861">
            <w:pPr>
              <w:rPr>
                <w:rFonts w:ascii="Calibri" w:hAnsi="Calibri" w:cs="Calibri"/>
                <w:sz w:val="22"/>
                <w:szCs w:val="22"/>
              </w:rPr>
            </w:pPr>
          </w:p>
        </w:tc>
      </w:tr>
      <w:tr w:rsidR="002921F7" w:rsidRPr="009A7861" w14:paraId="255623E9" w14:textId="194610B7" w:rsidTr="002921F7">
        <w:tc>
          <w:tcPr>
            <w:tcW w:w="675" w:type="dxa"/>
          </w:tcPr>
          <w:p w14:paraId="78EBC68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2.4</w:t>
            </w:r>
          </w:p>
        </w:tc>
        <w:tc>
          <w:tcPr>
            <w:tcW w:w="2155" w:type="dxa"/>
          </w:tcPr>
          <w:p w14:paraId="082C84F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Parametrų reguliavimas</w:t>
            </w:r>
          </w:p>
        </w:tc>
        <w:tc>
          <w:tcPr>
            <w:tcW w:w="2835" w:type="dxa"/>
          </w:tcPr>
          <w:p w14:paraId="2EF5895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Per ekrano meniu turi būti galimybė reguliuoti NEŠ išėjimo įtampą, leistinas parametrų kitimo ribas ir pan.</w:t>
            </w:r>
          </w:p>
        </w:tc>
        <w:tc>
          <w:tcPr>
            <w:tcW w:w="2127" w:type="dxa"/>
          </w:tcPr>
          <w:p w14:paraId="1CA29C62" w14:textId="77777777" w:rsidR="002921F7" w:rsidRPr="009A7861" w:rsidRDefault="002921F7" w:rsidP="009A7861">
            <w:pPr>
              <w:rPr>
                <w:rFonts w:ascii="Calibri" w:hAnsi="Calibri" w:cs="Calibri"/>
                <w:sz w:val="22"/>
                <w:szCs w:val="22"/>
              </w:rPr>
            </w:pPr>
          </w:p>
        </w:tc>
        <w:tc>
          <w:tcPr>
            <w:tcW w:w="2127" w:type="dxa"/>
          </w:tcPr>
          <w:p w14:paraId="2FFBFEA5" w14:textId="77777777" w:rsidR="002921F7" w:rsidRPr="009A7861" w:rsidRDefault="002921F7" w:rsidP="009A7861">
            <w:pPr>
              <w:rPr>
                <w:rFonts w:ascii="Calibri" w:hAnsi="Calibri" w:cs="Calibri"/>
                <w:sz w:val="22"/>
                <w:szCs w:val="22"/>
              </w:rPr>
            </w:pPr>
          </w:p>
        </w:tc>
      </w:tr>
      <w:tr w:rsidR="002921F7" w:rsidRPr="009A7861" w14:paraId="49E7943F" w14:textId="7164C253" w:rsidTr="002921F7">
        <w:tc>
          <w:tcPr>
            <w:tcW w:w="675" w:type="dxa"/>
          </w:tcPr>
          <w:p w14:paraId="74AC5FF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2.5</w:t>
            </w:r>
          </w:p>
        </w:tc>
        <w:tc>
          <w:tcPr>
            <w:tcW w:w="2155" w:type="dxa"/>
          </w:tcPr>
          <w:p w14:paraId="13EB252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Technologinių parametrų pateikimas.</w:t>
            </w:r>
          </w:p>
        </w:tc>
        <w:tc>
          <w:tcPr>
            <w:tcW w:w="2835" w:type="dxa"/>
          </w:tcPr>
          <w:p w14:paraId="3EFE3F6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skystų kristalų ekrane pateikiama minimali informacija:</w:t>
            </w:r>
          </w:p>
          <w:p w14:paraId="3AD46A7A"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įėjimo ir išėjimo fazinės įtampos, dažnis, </w:t>
            </w:r>
          </w:p>
          <w:p w14:paraId="0205AC68"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išėjimo srovė, aktyvinė ir suminė galia, sunaudotas elektros energijos kiekis; </w:t>
            </w:r>
          </w:p>
          <w:p w14:paraId="2EB3BC58"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apkrovimo procentinis dydis;</w:t>
            </w:r>
          </w:p>
          <w:p w14:paraId="404D360A"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įtampa;</w:t>
            </w:r>
          </w:p>
          <w:p w14:paraId="6D1F05B5"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lastRenderedPageBreak/>
              <w:t>rezervavimo nuo baterijų trukmė;</w:t>
            </w:r>
          </w:p>
          <w:p w14:paraId="5A2AD60E"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įkrovimo lygis;</w:t>
            </w:r>
          </w:p>
          <w:p w14:paraId="3862C71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temperatūra NEŠ viduje.</w:t>
            </w:r>
          </w:p>
        </w:tc>
        <w:tc>
          <w:tcPr>
            <w:tcW w:w="2127" w:type="dxa"/>
          </w:tcPr>
          <w:p w14:paraId="407D1F7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Sunaudotos elektros energijos kiekio apskaitos atlikimui įrenginį galima komplektuoti su papildomu PDU („</w:t>
            </w:r>
            <w:proofErr w:type="spellStart"/>
            <w:r w:rsidRPr="009A7861">
              <w:rPr>
                <w:rFonts w:ascii="Calibri" w:hAnsi="Calibri" w:cs="Calibri"/>
                <w:sz w:val="22"/>
                <w:szCs w:val="22"/>
              </w:rPr>
              <w:t>power</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distribution</w:t>
            </w:r>
            <w:proofErr w:type="spellEnd"/>
            <w:r w:rsidRPr="009A7861">
              <w:rPr>
                <w:rFonts w:ascii="Calibri" w:hAnsi="Calibri" w:cs="Calibri"/>
                <w:sz w:val="22"/>
                <w:szCs w:val="22"/>
              </w:rPr>
              <w:t xml:space="preserve"> module“) montuojamu 19‘ spintoje ir komunikuojančiu  </w:t>
            </w:r>
            <w:proofErr w:type="spellStart"/>
            <w:r w:rsidRPr="009A7861">
              <w:rPr>
                <w:rFonts w:ascii="Calibri" w:hAnsi="Calibri" w:cs="Calibri"/>
                <w:sz w:val="22"/>
                <w:szCs w:val="22"/>
              </w:rPr>
              <w:t>Modbus</w:t>
            </w:r>
            <w:proofErr w:type="spellEnd"/>
            <w:r w:rsidRPr="009A7861">
              <w:rPr>
                <w:rFonts w:ascii="Calibri" w:hAnsi="Calibri" w:cs="Calibri"/>
                <w:sz w:val="22"/>
                <w:szCs w:val="22"/>
              </w:rPr>
              <w:t>/</w:t>
            </w:r>
            <w:proofErr w:type="spellStart"/>
            <w:r w:rsidRPr="009A7861">
              <w:rPr>
                <w:rFonts w:ascii="Calibri" w:hAnsi="Calibri" w:cs="Calibri"/>
                <w:sz w:val="22"/>
                <w:szCs w:val="22"/>
              </w:rPr>
              <w:t>Jbus</w:t>
            </w:r>
            <w:proofErr w:type="spellEnd"/>
            <w:r w:rsidRPr="009A7861">
              <w:rPr>
                <w:rFonts w:ascii="Calibri" w:hAnsi="Calibri" w:cs="Calibri"/>
                <w:sz w:val="22"/>
                <w:szCs w:val="22"/>
              </w:rPr>
              <w:t xml:space="preserve"> TCP </w:t>
            </w:r>
            <w:r w:rsidRPr="009A7861">
              <w:rPr>
                <w:rFonts w:ascii="Calibri" w:hAnsi="Calibri" w:cs="Calibri"/>
                <w:sz w:val="22"/>
                <w:szCs w:val="22"/>
              </w:rPr>
              <w:lastRenderedPageBreak/>
              <w:t>protokolu su išorinėmis kontrolės sistemomis.</w:t>
            </w:r>
          </w:p>
          <w:p w14:paraId="1B2DDF98" w14:textId="77777777" w:rsidR="002921F7" w:rsidRPr="009A7861" w:rsidRDefault="002921F7" w:rsidP="009A7861">
            <w:pPr>
              <w:rPr>
                <w:rFonts w:ascii="Calibri" w:hAnsi="Calibri" w:cs="Calibri"/>
                <w:sz w:val="22"/>
                <w:szCs w:val="22"/>
              </w:rPr>
            </w:pPr>
          </w:p>
        </w:tc>
        <w:tc>
          <w:tcPr>
            <w:tcW w:w="2127" w:type="dxa"/>
          </w:tcPr>
          <w:p w14:paraId="417FE7CF" w14:textId="77777777" w:rsidR="002921F7" w:rsidRPr="009A7861" w:rsidRDefault="002921F7" w:rsidP="009A7861">
            <w:pPr>
              <w:rPr>
                <w:rFonts w:ascii="Calibri" w:hAnsi="Calibri" w:cs="Calibri"/>
                <w:sz w:val="22"/>
                <w:szCs w:val="22"/>
              </w:rPr>
            </w:pPr>
          </w:p>
        </w:tc>
      </w:tr>
      <w:tr w:rsidR="002921F7" w:rsidRPr="009A7861" w14:paraId="66B0F093" w14:textId="62ECBB33" w:rsidTr="002921F7">
        <w:tc>
          <w:tcPr>
            <w:tcW w:w="675" w:type="dxa"/>
          </w:tcPr>
          <w:p w14:paraId="542F206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2.6</w:t>
            </w:r>
          </w:p>
        </w:tc>
        <w:tc>
          <w:tcPr>
            <w:tcW w:w="2155" w:type="dxa"/>
          </w:tcPr>
          <w:p w14:paraId="2EFB28B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Pranešimai apie NEŠ būklę</w:t>
            </w:r>
          </w:p>
        </w:tc>
        <w:tc>
          <w:tcPr>
            <w:tcW w:w="2835" w:type="dxa"/>
          </w:tcPr>
          <w:p w14:paraId="74560D1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Skystų kristalų ekrane arba </w:t>
            </w:r>
            <w:proofErr w:type="spellStart"/>
            <w:r w:rsidRPr="009A7861">
              <w:rPr>
                <w:rFonts w:ascii="Calibri" w:hAnsi="Calibri" w:cs="Calibri"/>
                <w:sz w:val="22"/>
                <w:szCs w:val="22"/>
              </w:rPr>
              <w:t>mnemo</w:t>
            </w:r>
            <w:proofErr w:type="spellEnd"/>
            <w:r w:rsidRPr="009A7861">
              <w:rPr>
                <w:rFonts w:ascii="Calibri" w:hAnsi="Calibri" w:cs="Calibri"/>
                <w:sz w:val="22"/>
                <w:szCs w:val="22"/>
              </w:rPr>
              <w:t xml:space="preserve"> schemoje pateikiama informacija: </w:t>
            </w:r>
          </w:p>
          <w:p w14:paraId="2441C516"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normalus veikimas;</w:t>
            </w:r>
          </w:p>
          <w:p w14:paraId="0A32B5A3"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perjungiklį remontui;</w:t>
            </w:r>
          </w:p>
          <w:p w14:paraId="566EDD1E"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 xml:space="preserve">apkrova įjungta per </w:t>
            </w:r>
            <w:proofErr w:type="spellStart"/>
            <w:r w:rsidRPr="009A7861">
              <w:rPr>
                <w:rFonts w:ascii="Calibri" w:hAnsi="Calibri" w:cs="Calibri"/>
                <w:sz w:val="22"/>
                <w:szCs w:val="22"/>
              </w:rPr>
              <w:t>inverterį</w:t>
            </w:r>
            <w:proofErr w:type="spellEnd"/>
            <w:r w:rsidRPr="009A7861">
              <w:rPr>
                <w:rFonts w:ascii="Calibri" w:hAnsi="Calibri" w:cs="Calibri"/>
                <w:sz w:val="22"/>
                <w:szCs w:val="22"/>
              </w:rPr>
              <w:t>;</w:t>
            </w:r>
          </w:p>
          <w:p w14:paraId="7625BCDC"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rezervinį įvadą;</w:t>
            </w:r>
          </w:p>
          <w:p w14:paraId="20CB3285"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sistema išjungta;</w:t>
            </w:r>
          </w:p>
          <w:p w14:paraId="2E5DCFB1" w14:textId="77777777" w:rsidR="002921F7" w:rsidRPr="009A7861" w:rsidRDefault="002921F7" w:rsidP="00CD071E">
            <w:pPr>
              <w:numPr>
                <w:ilvl w:val="1"/>
                <w:numId w:val="4"/>
              </w:numPr>
              <w:tabs>
                <w:tab w:val="num" w:pos="268"/>
              </w:tabs>
              <w:ind w:left="266" w:hanging="266"/>
              <w:rPr>
                <w:rFonts w:ascii="Calibri" w:hAnsi="Calibri" w:cs="Calibri"/>
                <w:sz w:val="22"/>
                <w:szCs w:val="22"/>
              </w:rPr>
            </w:pPr>
            <w:r w:rsidRPr="009A7861">
              <w:rPr>
                <w:rFonts w:ascii="Calibri" w:hAnsi="Calibri" w:cs="Calibri"/>
                <w:sz w:val="22"/>
                <w:szCs w:val="22"/>
              </w:rPr>
              <w:t>apkrovai energija tiekiama iš baterijų.</w:t>
            </w:r>
          </w:p>
        </w:tc>
        <w:tc>
          <w:tcPr>
            <w:tcW w:w="2127" w:type="dxa"/>
          </w:tcPr>
          <w:p w14:paraId="5FF575B1" w14:textId="77777777" w:rsidR="002921F7" w:rsidRPr="009A7861" w:rsidRDefault="002921F7" w:rsidP="009A7861">
            <w:pPr>
              <w:rPr>
                <w:rFonts w:ascii="Calibri" w:hAnsi="Calibri" w:cs="Calibri"/>
                <w:sz w:val="22"/>
                <w:szCs w:val="22"/>
              </w:rPr>
            </w:pPr>
          </w:p>
        </w:tc>
        <w:tc>
          <w:tcPr>
            <w:tcW w:w="2127" w:type="dxa"/>
          </w:tcPr>
          <w:p w14:paraId="2ED68CEA" w14:textId="77777777" w:rsidR="002921F7" w:rsidRPr="009A7861" w:rsidRDefault="002921F7" w:rsidP="009A7861">
            <w:pPr>
              <w:rPr>
                <w:rFonts w:ascii="Calibri" w:hAnsi="Calibri" w:cs="Calibri"/>
                <w:sz w:val="22"/>
                <w:szCs w:val="22"/>
              </w:rPr>
            </w:pPr>
          </w:p>
        </w:tc>
      </w:tr>
      <w:tr w:rsidR="002921F7" w:rsidRPr="009A7861" w14:paraId="413A69E0" w14:textId="77E8AA5F" w:rsidTr="002921F7">
        <w:tc>
          <w:tcPr>
            <w:tcW w:w="675" w:type="dxa"/>
          </w:tcPr>
          <w:p w14:paraId="2D0A191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2.7</w:t>
            </w:r>
          </w:p>
        </w:tc>
        <w:tc>
          <w:tcPr>
            <w:tcW w:w="2155" w:type="dxa"/>
          </w:tcPr>
          <w:p w14:paraId="77721B9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Sąsaja su išorinėmis kontrolės sistemomis</w:t>
            </w:r>
          </w:p>
        </w:tc>
        <w:tc>
          <w:tcPr>
            <w:tcW w:w="2835" w:type="dxa"/>
          </w:tcPr>
          <w:p w14:paraId="6F9A4B12" w14:textId="77777777" w:rsidR="002921F7" w:rsidRPr="009A7861" w:rsidRDefault="002921F7" w:rsidP="009A7861">
            <w:pPr>
              <w:rPr>
                <w:rFonts w:ascii="Calibri" w:hAnsi="Calibri" w:cs="Calibri"/>
                <w:sz w:val="22"/>
                <w:szCs w:val="22"/>
              </w:rPr>
            </w:pPr>
            <w:proofErr w:type="spellStart"/>
            <w:r w:rsidRPr="009A7861">
              <w:rPr>
                <w:rFonts w:ascii="Calibri" w:hAnsi="Calibri" w:cs="Calibri"/>
                <w:sz w:val="22"/>
                <w:szCs w:val="22"/>
              </w:rPr>
              <w:t>Modbus</w:t>
            </w:r>
            <w:proofErr w:type="spellEnd"/>
            <w:r w:rsidRPr="009A7861">
              <w:rPr>
                <w:rFonts w:ascii="Calibri" w:hAnsi="Calibri" w:cs="Calibri"/>
                <w:sz w:val="22"/>
                <w:szCs w:val="22"/>
              </w:rPr>
              <w:t xml:space="preserve"> TCP protokolas.</w:t>
            </w:r>
          </w:p>
        </w:tc>
        <w:tc>
          <w:tcPr>
            <w:tcW w:w="2127" w:type="dxa"/>
          </w:tcPr>
          <w:p w14:paraId="0D3EE741" w14:textId="77777777" w:rsidR="002921F7" w:rsidRPr="009A7861" w:rsidRDefault="002921F7" w:rsidP="009A7861">
            <w:pPr>
              <w:rPr>
                <w:rFonts w:ascii="Calibri" w:hAnsi="Calibri" w:cs="Calibri"/>
                <w:sz w:val="22"/>
                <w:szCs w:val="22"/>
              </w:rPr>
            </w:pPr>
          </w:p>
        </w:tc>
        <w:tc>
          <w:tcPr>
            <w:tcW w:w="2127" w:type="dxa"/>
          </w:tcPr>
          <w:p w14:paraId="33DCF5A6" w14:textId="77777777" w:rsidR="002921F7" w:rsidRPr="009A7861" w:rsidRDefault="002921F7" w:rsidP="009A7861">
            <w:pPr>
              <w:rPr>
                <w:rFonts w:ascii="Calibri" w:hAnsi="Calibri" w:cs="Calibri"/>
                <w:sz w:val="22"/>
                <w:szCs w:val="22"/>
              </w:rPr>
            </w:pPr>
          </w:p>
        </w:tc>
      </w:tr>
      <w:tr w:rsidR="002921F7" w:rsidRPr="009A7861" w14:paraId="0E11A570" w14:textId="3EC8B3F3" w:rsidTr="003F64AA">
        <w:trPr>
          <w:cantSplit/>
        </w:trPr>
        <w:tc>
          <w:tcPr>
            <w:tcW w:w="675" w:type="dxa"/>
          </w:tcPr>
          <w:p w14:paraId="78FC983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w:t>
            </w:r>
          </w:p>
        </w:tc>
        <w:tc>
          <w:tcPr>
            <w:tcW w:w="9244" w:type="dxa"/>
            <w:gridSpan w:val="4"/>
          </w:tcPr>
          <w:p w14:paraId="34AC5888" w14:textId="12F5A6A4" w:rsidR="002921F7" w:rsidRPr="009A7861" w:rsidRDefault="002921F7"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Aplinkos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sąlygos</w:t>
            </w:r>
            <w:proofErr w:type="spellEnd"/>
          </w:p>
        </w:tc>
      </w:tr>
      <w:tr w:rsidR="002921F7" w:rsidRPr="009A7861" w14:paraId="499C9B99" w14:textId="52CD186C" w:rsidTr="002921F7">
        <w:tc>
          <w:tcPr>
            <w:tcW w:w="675" w:type="dxa"/>
          </w:tcPr>
          <w:p w14:paraId="56046A3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3.1</w:t>
            </w:r>
          </w:p>
        </w:tc>
        <w:tc>
          <w:tcPr>
            <w:tcW w:w="2155" w:type="dxa"/>
          </w:tcPr>
          <w:p w14:paraId="026C9AF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išorės temperatūra</w:t>
            </w:r>
          </w:p>
        </w:tc>
        <w:tc>
          <w:tcPr>
            <w:tcW w:w="2835" w:type="dxa"/>
          </w:tcPr>
          <w:p w14:paraId="1B82231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Planuojamos kitimo ribos 0C</w:t>
            </w:r>
            <w:r w:rsidRPr="009A7861">
              <w:rPr>
                <w:rFonts w:ascii="Calibri" w:hAnsi="Calibri" w:cs="Calibri"/>
                <w:sz w:val="22"/>
                <w:szCs w:val="22"/>
              </w:rPr>
              <w:sym w:font="Symbol" w:char="F0B0"/>
            </w:r>
            <w:r w:rsidRPr="009A7861">
              <w:rPr>
                <w:rFonts w:ascii="Calibri" w:hAnsi="Calibri" w:cs="Calibri"/>
                <w:sz w:val="22"/>
                <w:szCs w:val="22"/>
              </w:rPr>
              <w:t>+40C</w:t>
            </w:r>
            <w:r w:rsidRPr="009A7861">
              <w:rPr>
                <w:rFonts w:ascii="Calibri" w:hAnsi="Calibri" w:cs="Calibri"/>
                <w:sz w:val="22"/>
                <w:szCs w:val="22"/>
              </w:rPr>
              <w:sym w:font="Symbol" w:char="F0B0"/>
            </w:r>
          </w:p>
        </w:tc>
        <w:tc>
          <w:tcPr>
            <w:tcW w:w="2127" w:type="dxa"/>
          </w:tcPr>
          <w:p w14:paraId="6A89F583" w14:textId="77777777" w:rsidR="002921F7" w:rsidRPr="009A7861" w:rsidRDefault="002921F7" w:rsidP="009A7861">
            <w:pPr>
              <w:rPr>
                <w:rFonts w:ascii="Calibri" w:hAnsi="Calibri" w:cs="Calibri"/>
                <w:sz w:val="22"/>
                <w:szCs w:val="22"/>
              </w:rPr>
            </w:pPr>
          </w:p>
        </w:tc>
        <w:tc>
          <w:tcPr>
            <w:tcW w:w="2127" w:type="dxa"/>
          </w:tcPr>
          <w:p w14:paraId="212EB7DC" w14:textId="77777777" w:rsidR="002921F7" w:rsidRPr="009A7861" w:rsidRDefault="002921F7" w:rsidP="009A7861">
            <w:pPr>
              <w:rPr>
                <w:rFonts w:ascii="Calibri" w:hAnsi="Calibri" w:cs="Calibri"/>
                <w:sz w:val="22"/>
                <w:szCs w:val="22"/>
              </w:rPr>
            </w:pPr>
          </w:p>
        </w:tc>
      </w:tr>
      <w:tr w:rsidR="002921F7" w:rsidRPr="009A7861" w14:paraId="158CA7EC" w14:textId="1850377C" w:rsidTr="002921F7">
        <w:tc>
          <w:tcPr>
            <w:tcW w:w="675" w:type="dxa"/>
          </w:tcPr>
          <w:p w14:paraId="180A23D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3.2</w:t>
            </w:r>
          </w:p>
        </w:tc>
        <w:tc>
          <w:tcPr>
            <w:tcW w:w="2155" w:type="dxa"/>
          </w:tcPr>
          <w:p w14:paraId="580D87C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Santykinis drėgnumas</w:t>
            </w:r>
          </w:p>
        </w:tc>
        <w:tc>
          <w:tcPr>
            <w:tcW w:w="2835" w:type="dxa"/>
          </w:tcPr>
          <w:p w14:paraId="1A1DEE1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Leistinos kitimo ribos 0 iki 90 </w:t>
            </w:r>
            <w:r w:rsidRPr="009A7861">
              <w:rPr>
                <w:rFonts w:ascii="Calibri" w:hAnsi="Calibri" w:cs="Calibri"/>
                <w:sz w:val="22"/>
                <w:szCs w:val="22"/>
              </w:rPr>
              <w:sym w:font="Symbol" w:char="F025"/>
            </w:r>
          </w:p>
        </w:tc>
        <w:tc>
          <w:tcPr>
            <w:tcW w:w="2127" w:type="dxa"/>
          </w:tcPr>
          <w:p w14:paraId="09442002" w14:textId="77777777" w:rsidR="002921F7" w:rsidRPr="009A7861" w:rsidRDefault="002921F7" w:rsidP="009A7861">
            <w:pPr>
              <w:rPr>
                <w:rFonts w:ascii="Calibri" w:hAnsi="Calibri" w:cs="Calibri"/>
                <w:sz w:val="22"/>
                <w:szCs w:val="22"/>
              </w:rPr>
            </w:pPr>
          </w:p>
        </w:tc>
        <w:tc>
          <w:tcPr>
            <w:tcW w:w="2127" w:type="dxa"/>
          </w:tcPr>
          <w:p w14:paraId="586D4B3D" w14:textId="77777777" w:rsidR="002921F7" w:rsidRPr="009A7861" w:rsidRDefault="002921F7" w:rsidP="009A7861">
            <w:pPr>
              <w:rPr>
                <w:rFonts w:ascii="Calibri" w:hAnsi="Calibri" w:cs="Calibri"/>
                <w:sz w:val="22"/>
                <w:szCs w:val="22"/>
              </w:rPr>
            </w:pPr>
          </w:p>
        </w:tc>
      </w:tr>
      <w:tr w:rsidR="002921F7" w:rsidRPr="009A7861" w14:paraId="4EB24074" w14:textId="73EC5007" w:rsidTr="002921F7">
        <w:tc>
          <w:tcPr>
            <w:tcW w:w="675" w:type="dxa"/>
          </w:tcPr>
          <w:p w14:paraId="5012CF3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3.3</w:t>
            </w:r>
          </w:p>
        </w:tc>
        <w:tc>
          <w:tcPr>
            <w:tcW w:w="2155" w:type="dxa"/>
          </w:tcPr>
          <w:p w14:paraId="7CA55470"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Aukštis virš jūros lygio</w:t>
            </w:r>
          </w:p>
        </w:tc>
        <w:tc>
          <w:tcPr>
            <w:tcW w:w="2835" w:type="dxa"/>
          </w:tcPr>
          <w:p w14:paraId="6DA5418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Iki 1000m</w:t>
            </w:r>
          </w:p>
        </w:tc>
        <w:tc>
          <w:tcPr>
            <w:tcW w:w="2127" w:type="dxa"/>
          </w:tcPr>
          <w:p w14:paraId="77CEAC3B" w14:textId="77777777" w:rsidR="002921F7" w:rsidRPr="009A7861" w:rsidRDefault="002921F7" w:rsidP="009A7861">
            <w:pPr>
              <w:rPr>
                <w:rFonts w:ascii="Calibri" w:hAnsi="Calibri" w:cs="Calibri"/>
                <w:sz w:val="22"/>
                <w:szCs w:val="22"/>
              </w:rPr>
            </w:pPr>
          </w:p>
        </w:tc>
        <w:tc>
          <w:tcPr>
            <w:tcW w:w="2127" w:type="dxa"/>
          </w:tcPr>
          <w:p w14:paraId="4BC719D3" w14:textId="77777777" w:rsidR="002921F7" w:rsidRPr="009A7861" w:rsidRDefault="002921F7" w:rsidP="009A7861">
            <w:pPr>
              <w:rPr>
                <w:rFonts w:ascii="Calibri" w:hAnsi="Calibri" w:cs="Calibri"/>
                <w:sz w:val="22"/>
                <w:szCs w:val="22"/>
              </w:rPr>
            </w:pPr>
          </w:p>
        </w:tc>
      </w:tr>
      <w:tr w:rsidR="002921F7" w:rsidRPr="009A7861" w14:paraId="0A07063B" w14:textId="3036821B" w:rsidTr="002921F7">
        <w:tc>
          <w:tcPr>
            <w:tcW w:w="675" w:type="dxa"/>
          </w:tcPr>
          <w:p w14:paraId="275F871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3.4</w:t>
            </w:r>
          </w:p>
        </w:tc>
        <w:tc>
          <w:tcPr>
            <w:tcW w:w="2155" w:type="dxa"/>
          </w:tcPr>
          <w:p w14:paraId="16CD8AB8"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Apkrova-imtuvai</w:t>
            </w:r>
          </w:p>
        </w:tc>
        <w:tc>
          <w:tcPr>
            <w:tcW w:w="2835" w:type="dxa"/>
          </w:tcPr>
          <w:p w14:paraId="664F6BC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Kompiuterinė įranga, programuojami valdikliai ir pan.</w:t>
            </w:r>
          </w:p>
        </w:tc>
        <w:tc>
          <w:tcPr>
            <w:tcW w:w="2127" w:type="dxa"/>
          </w:tcPr>
          <w:p w14:paraId="0FE61D84" w14:textId="77777777" w:rsidR="002921F7" w:rsidRPr="009A7861" w:rsidRDefault="002921F7" w:rsidP="009A7861">
            <w:pPr>
              <w:rPr>
                <w:rFonts w:ascii="Calibri" w:hAnsi="Calibri" w:cs="Calibri"/>
                <w:sz w:val="22"/>
                <w:szCs w:val="22"/>
              </w:rPr>
            </w:pPr>
          </w:p>
        </w:tc>
        <w:tc>
          <w:tcPr>
            <w:tcW w:w="2127" w:type="dxa"/>
          </w:tcPr>
          <w:p w14:paraId="362A001B" w14:textId="77777777" w:rsidR="002921F7" w:rsidRPr="009A7861" w:rsidRDefault="002921F7" w:rsidP="009A7861">
            <w:pPr>
              <w:rPr>
                <w:rFonts w:ascii="Calibri" w:hAnsi="Calibri" w:cs="Calibri"/>
                <w:sz w:val="22"/>
                <w:szCs w:val="22"/>
              </w:rPr>
            </w:pPr>
          </w:p>
        </w:tc>
      </w:tr>
      <w:tr w:rsidR="002921F7" w:rsidRPr="009A7861" w14:paraId="2197C69E" w14:textId="0452CB6D" w:rsidTr="002921F7">
        <w:trPr>
          <w:cantSplit/>
        </w:trPr>
        <w:tc>
          <w:tcPr>
            <w:tcW w:w="675" w:type="dxa"/>
          </w:tcPr>
          <w:p w14:paraId="4A86BE8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w:t>
            </w:r>
          </w:p>
        </w:tc>
        <w:tc>
          <w:tcPr>
            <w:tcW w:w="7117" w:type="dxa"/>
            <w:gridSpan w:val="3"/>
          </w:tcPr>
          <w:p w14:paraId="2E482A9E" w14:textId="77777777" w:rsidR="002921F7" w:rsidRPr="009A7861" w:rsidRDefault="002921F7" w:rsidP="009A7861">
            <w:pPr>
              <w:outlineLvl w:val="4"/>
              <w:rPr>
                <w:rFonts w:ascii="Calibri" w:hAnsi="Calibri" w:cs="Calibri"/>
                <w:bCs/>
                <w:i/>
                <w:iCs/>
                <w:sz w:val="22"/>
                <w:szCs w:val="22"/>
              </w:rPr>
            </w:pPr>
            <w:proofErr w:type="spellStart"/>
            <w:r w:rsidRPr="009A7861">
              <w:rPr>
                <w:rFonts w:ascii="Calibri" w:hAnsi="Calibri" w:cs="Calibri"/>
                <w:bCs/>
                <w:i/>
                <w:iCs/>
                <w:sz w:val="22"/>
                <w:szCs w:val="22"/>
                <w:lang w:val="en-GB"/>
              </w:rPr>
              <w:t>Atitikimas</w:t>
            </w:r>
            <w:proofErr w:type="spellEnd"/>
            <w:r w:rsidRPr="009A7861">
              <w:rPr>
                <w:rFonts w:ascii="Calibri" w:hAnsi="Calibri" w:cs="Calibri"/>
                <w:bCs/>
                <w:i/>
                <w:iCs/>
                <w:sz w:val="22"/>
                <w:szCs w:val="22"/>
                <w:lang w:val="en-GB"/>
              </w:rPr>
              <w:t xml:space="preserve"> </w:t>
            </w:r>
            <w:proofErr w:type="spellStart"/>
            <w:r w:rsidRPr="009A7861">
              <w:rPr>
                <w:rFonts w:ascii="Calibri" w:hAnsi="Calibri" w:cs="Calibri"/>
                <w:bCs/>
                <w:i/>
                <w:iCs/>
                <w:sz w:val="22"/>
                <w:szCs w:val="22"/>
                <w:lang w:val="en-GB"/>
              </w:rPr>
              <w:t>standartams</w:t>
            </w:r>
            <w:proofErr w:type="spellEnd"/>
          </w:p>
        </w:tc>
        <w:tc>
          <w:tcPr>
            <w:tcW w:w="2127" w:type="dxa"/>
          </w:tcPr>
          <w:p w14:paraId="7752D03D" w14:textId="77777777" w:rsidR="002921F7" w:rsidRPr="009A7861" w:rsidRDefault="002921F7" w:rsidP="009A7861">
            <w:pPr>
              <w:outlineLvl w:val="4"/>
              <w:rPr>
                <w:rFonts w:ascii="Calibri" w:hAnsi="Calibri" w:cs="Calibri"/>
                <w:bCs/>
                <w:i/>
                <w:iCs/>
                <w:sz w:val="22"/>
                <w:szCs w:val="22"/>
                <w:lang w:val="en-GB"/>
              </w:rPr>
            </w:pPr>
          </w:p>
        </w:tc>
      </w:tr>
      <w:tr w:rsidR="002921F7" w:rsidRPr="009A7861" w14:paraId="4D24E8C0" w14:textId="3F0BA47A" w:rsidTr="002921F7">
        <w:tc>
          <w:tcPr>
            <w:tcW w:w="675" w:type="dxa"/>
          </w:tcPr>
          <w:p w14:paraId="56AB5F5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4.1</w:t>
            </w:r>
          </w:p>
        </w:tc>
        <w:tc>
          <w:tcPr>
            <w:tcW w:w="2155" w:type="dxa"/>
          </w:tcPr>
          <w:p w14:paraId="07761C99"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Projektavimas ir gamyba</w:t>
            </w:r>
          </w:p>
        </w:tc>
        <w:tc>
          <w:tcPr>
            <w:tcW w:w="2835" w:type="dxa"/>
          </w:tcPr>
          <w:p w14:paraId="5933DAB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ISO 14001, ISO 9001 arba lygiaverčius</w:t>
            </w:r>
          </w:p>
        </w:tc>
        <w:tc>
          <w:tcPr>
            <w:tcW w:w="2127" w:type="dxa"/>
          </w:tcPr>
          <w:p w14:paraId="3559B29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 </w:t>
            </w:r>
          </w:p>
        </w:tc>
        <w:tc>
          <w:tcPr>
            <w:tcW w:w="2127" w:type="dxa"/>
          </w:tcPr>
          <w:p w14:paraId="3CB1C0F3" w14:textId="77777777" w:rsidR="002921F7" w:rsidRPr="009A7861" w:rsidRDefault="002921F7" w:rsidP="009A7861">
            <w:pPr>
              <w:rPr>
                <w:rFonts w:ascii="Calibri" w:hAnsi="Calibri" w:cs="Calibri"/>
                <w:sz w:val="22"/>
                <w:szCs w:val="22"/>
              </w:rPr>
            </w:pPr>
          </w:p>
        </w:tc>
      </w:tr>
      <w:tr w:rsidR="002921F7" w:rsidRPr="009A7861" w14:paraId="29E5C237" w14:textId="0A4401F2" w:rsidTr="002921F7">
        <w:tc>
          <w:tcPr>
            <w:tcW w:w="675" w:type="dxa"/>
          </w:tcPr>
          <w:p w14:paraId="1C01F9C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4.2</w:t>
            </w:r>
          </w:p>
        </w:tc>
        <w:tc>
          <w:tcPr>
            <w:tcW w:w="2155" w:type="dxa"/>
          </w:tcPr>
          <w:p w14:paraId="12D8DE1B"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 xml:space="preserve">NEŠ topologija pagal </w:t>
            </w:r>
          </w:p>
          <w:p w14:paraId="24CD60DE"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lang w:val="en"/>
              </w:rPr>
              <w:t>EN 62040-3</w:t>
            </w:r>
          </w:p>
        </w:tc>
        <w:tc>
          <w:tcPr>
            <w:tcW w:w="2835" w:type="dxa"/>
          </w:tcPr>
          <w:p w14:paraId="7609DAD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VFI</w:t>
            </w:r>
          </w:p>
        </w:tc>
        <w:tc>
          <w:tcPr>
            <w:tcW w:w="2127" w:type="dxa"/>
          </w:tcPr>
          <w:p w14:paraId="731C90A3" w14:textId="77777777" w:rsidR="002921F7" w:rsidRPr="009A7861" w:rsidRDefault="002921F7" w:rsidP="009A7861">
            <w:pPr>
              <w:rPr>
                <w:rFonts w:ascii="Calibri" w:hAnsi="Calibri" w:cs="Calibri"/>
                <w:sz w:val="22"/>
                <w:szCs w:val="22"/>
              </w:rPr>
            </w:pPr>
          </w:p>
        </w:tc>
        <w:tc>
          <w:tcPr>
            <w:tcW w:w="2127" w:type="dxa"/>
          </w:tcPr>
          <w:p w14:paraId="6E0B6851" w14:textId="77777777" w:rsidR="002921F7" w:rsidRPr="009A7861" w:rsidRDefault="002921F7" w:rsidP="009A7861">
            <w:pPr>
              <w:rPr>
                <w:rFonts w:ascii="Calibri" w:hAnsi="Calibri" w:cs="Calibri"/>
                <w:sz w:val="22"/>
                <w:szCs w:val="22"/>
              </w:rPr>
            </w:pPr>
          </w:p>
        </w:tc>
      </w:tr>
      <w:tr w:rsidR="002921F7" w:rsidRPr="009A7861" w14:paraId="449F4A3A" w14:textId="46ADEF99" w:rsidTr="002921F7">
        <w:tc>
          <w:tcPr>
            <w:tcW w:w="675" w:type="dxa"/>
          </w:tcPr>
          <w:p w14:paraId="6E587B5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4.3</w:t>
            </w:r>
          </w:p>
        </w:tc>
        <w:tc>
          <w:tcPr>
            <w:tcW w:w="2155" w:type="dxa"/>
          </w:tcPr>
          <w:p w14:paraId="53809DC2"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Turi turėti ženklinimą</w:t>
            </w:r>
          </w:p>
        </w:tc>
        <w:tc>
          <w:tcPr>
            <w:tcW w:w="2835" w:type="dxa"/>
          </w:tcPr>
          <w:p w14:paraId="0830FDB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CE</w:t>
            </w:r>
          </w:p>
        </w:tc>
        <w:tc>
          <w:tcPr>
            <w:tcW w:w="2127" w:type="dxa"/>
          </w:tcPr>
          <w:p w14:paraId="5A81E79D" w14:textId="77777777" w:rsidR="002921F7" w:rsidRPr="009A7861" w:rsidRDefault="002921F7" w:rsidP="009A7861">
            <w:pPr>
              <w:rPr>
                <w:rFonts w:ascii="Calibri" w:hAnsi="Calibri" w:cs="Calibri"/>
                <w:sz w:val="22"/>
                <w:szCs w:val="22"/>
              </w:rPr>
            </w:pPr>
          </w:p>
        </w:tc>
        <w:tc>
          <w:tcPr>
            <w:tcW w:w="2127" w:type="dxa"/>
          </w:tcPr>
          <w:p w14:paraId="19CDAA4F" w14:textId="77777777" w:rsidR="002921F7" w:rsidRPr="009A7861" w:rsidRDefault="002921F7" w:rsidP="009A7861">
            <w:pPr>
              <w:rPr>
                <w:rFonts w:ascii="Calibri" w:hAnsi="Calibri" w:cs="Calibri"/>
                <w:sz w:val="22"/>
                <w:szCs w:val="22"/>
              </w:rPr>
            </w:pPr>
          </w:p>
        </w:tc>
      </w:tr>
      <w:tr w:rsidR="002921F7" w:rsidRPr="009A7861" w14:paraId="249EEDB9" w14:textId="020B577E" w:rsidTr="002921F7">
        <w:tc>
          <w:tcPr>
            <w:tcW w:w="675" w:type="dxa"/>
          </w:tcPr>
          <w:p w14:paraId="2DEF64E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4.4</w:t>
            </w:r>
          </w:p>
        </w:tc>
        <w:tc>
          <w:tcPr>
            <w:tcW w:w="2155" w:type="dxa"/>
          </w:tcPr>
          <w:p w14:paraId="53FE6627"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EMC suderinamumas</w:t>
            </w:r>
          </w:p>
        </w:tc>
        <w:tc>
          <w:tcPr>
            <w:tcW w:w="2835" w:type="dxa"/>
          </w:tcPr>
          <w:p w14:paraId="61A1D283" w14:textId="77777777" w:rsidR="002921F7" w:rsidRPr="009A7861" w:rsidRDefault="002921F7" w:rsidP="009A7861">
            <w:pPr>
              <w:rPr>
                <w:rFonts w:ascii="Calibri" w:hAnsi="Calibri" w:cs="Calibri"/>
                <w:color w:val="000000"/>
                <w:sz w:val="22"/>
                <w:szCs w:val="22"/>
              </w:rPr>
            </w:pPr>
            <w:r w:rsidRPr="009A7861">
              <w:rPr>
                <w:rFonts w:ascii="Calibri" w:hAnsi="Calibri" w:cs="Calibri"/>
                <w:color w:val="000000"/>
                <w:sz w:val="22"/>
                <w:szCs w:val="22"/>
              </w:rPr>
              <w:t>IEC 62040-2 arba lygiavertis.</w:t>
            </w:r>
          </w:p>
          <w:p w14:paraId="1815DE7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Apsaugotas nuo išorinio spinduliavimo ir netrikdyti šalia esančių įrenginių veikimo.</w:t>
            </w:r>
          </w:p>
        </w:tc>
        <w:tc>
          <w:tcPr>
            <w:tcW w:w="2127" w:type="dxa"/>
          </w:tcPr>
          <w:p w14:paraId="1A03F371" w14:textId="77777777" w:rsidR="002921F7" w:rsidRPr="009A7861" w:rsidRDefault="002921F7" w:rsidP="009A7861">
            <w:pPr>
              <w:rPr>
                <w:rFonts w:ascii="Calibri" w:hAnsi="Calibri" w:cs="Calibri"/>
                <w:sz w:val="22"/>
                <w:szCs w:val="22"/>
              </w:rPr>
            </w:pPr>
          </w:p>
        </w:tc>
        <w:tc>
          <w:tcPr>
            <w:tcW w:w="2127" w:type="dxa"/>
          </w:tcPr>
          <w:p w14:paraId="0828387F" w14:textId="77777777" w:rsidR="002921F7" w:rsidRPr="009A7861" w:rsidRDefault="002921F7" w:rsidP="009A7861">
            <w:pPr>
              <w:rPr>
                <w:rFonts w:ascii="Calibri" w:hAnsi="Calibri" w:cs="Calibri"/>
                <w:sz w:val="22"/>
                <w:szCs w:val="22"/>
              </w:rPr>
            </w:pPr>
          </w:p>
        </w:tc>
      </w:tr>
    </w:tbl>
    <w:p w14:paraId="0012AA7A" w14:textId="77777777" w:rsidR="009A7861" w:rsidRPr="009A7861" w:rsidRDefault="009A7861" w:rsidP="009A7861">
      <w:pPr>
        <w:spacing w:line="360" w:lineRule="auto"/>
        <w:ind w:left="-360"/>
        <w:jc w:val="right"/>
        <w:rPr>
          <w:rFonts w:ascii="Calibri" w:hAnsi="Calibri" w:cs="Calibri"/>
          <w:sz w:val="22"/>
          <w:szCs w:val="22"/>
        </w:rPr>
      </w:pPr>
    </w:p>
    <w:p w14:paraId="6722BCBF" w14:textId="77777777" w:rsidR="009A7861" w:rsidRPr="009A7861" w:rsidRDefault="009A7861" w:rsidP="009A7861">
      <w:pPr>
        <w:spacing w:line="360" w:lineRule="auto"/>
        <w:ind w:left="-360" w:firstLine="360"/>
        <w:rPr>
          <w:rFonts w:ascii="Calibri" w:hAnsi="Calibri" w:cs="Calibri"/>
          <w:sz w:val="22"/>
          <w:szCs w:val="22"/>
        </w:rPr>
      </w:pPr>
      <w:r w:rsidRPr="009A7861">
        <w:rPr>
          <w:rFonts w:ascii="Calibri" w:hAnsi="Calibri" w:cs="Calibri"/>
          <w:sz w:val="22"/>
          <w:szCs w:val="22"/>
        </w:rPr>
        <w:t>3 lentelė</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55"/>
        <w:gridCol w:w="2835"/>
        <w:gridCol w:w="2127"/>
        <w:gridCol w:w="2127"/>
      </w:tblGrid>
      <w:tr w:rsidR="002921F7" w:rsidRPr="009A7861" w14:paraId="05957138" w14:textId="5A175E9C" w:rsidTr="006D2E0F">
        <w:tc>
          <w:tcPr>
            <w:tcW w:w="9919" w:type="dxa"/>
            <w:gridSpan w:val="5"/>
            <w:tcBorders>
              <w:top w:val="single" w:sz="4" w:space="0" w:color="auto"/>
              <w:left w:val="single" w:sz="4" w:space="0" w:color="auto"/>
              <w:bottom w:val="single" w:sz="4" w:space="0" w:color="auto"/>
              <w:right w:val="single" w:sz="4" w:space="0" w:color="auto"/>
            </w:tcBorders>
            <w:shd w:val="clear" w:color="auto" w:fill="E7E6E6"/>
          </w:tcPr>
          <w:p w14:paraId="4D957411" w14:textId="1F07AF30" w:rsidR="002921F7" w:rsidRPr="009A7861" w:rsidRDefault="002921F7" w:rsidP="002921F7">
            <w:pPr>
              <w:ind w:left="720"/>
              <w:rPr>
                <w:rFonts w:ascii="Calibri" w:hAnsi="Calibri" w:cs="Calibri"/>
                <w:b/>
                <w:i/>
                <w:sz w:val="22"/>
                <w:szCs w:val="22"/>
              </w:rPr>
            </w:pPr>
            <w:r w:rsidRPr="009A7861">
              <w:rPr>
                <w:rFonts w:ascii="Calibri" w:hAnsi="Calibri" w:cs="Calibri"/>
                <w:b/>
                <w:i/>
                <w:sz w:val="22"/>
                <w:szCs w:val="22"/>
              </w:rPr>
              <w:t xml:space="preserve">Nepertraukiamo elektros tiekimo šaltinis 2,7-3,6  kW galios </w:t>
            </w:r>
          </w:p>
        </w:tc>
      </w:tr>
      <w:tr w:rsidR="002921F7" w:rsidRPr="009A7861" w14:paraId="7833CF30" w14:textId="79929181" w:rsidTr="002921F7">
        <w:tc>
          <w:tcPr>
            <w:tcW w:w="675" w:type="dxa"/>
            <w:vAlign w:val="center"/>
          </w:tcPr>
          <w:p w14:paraId="51251635"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Eil. Nr.</w:t>
            </w:r>
          </w:p>
        </w:tc>
        <w:tc>
          <w:tcPr>
            <w:tcW w:w="2155" w:type="dxa"/>
            <w:vAlign w:val="center"/>
          </w:tcPr>
          <w:p w14:paraId="16D1D72F"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Reikalavimas</w:t>
            </w:r>
          </w:p>
        </w:tc>
        <w:tc>
          <w:tcPr>
            <w:tcW w:w="2835" w:type="dxa"/>
            <w:vAlign w:val="center"/>
          </w:tcPr>
          <w:p w14:paraId="0B38D715"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Reikšmė</w:t>
            </w:r>
          </w:p>
        </w:tc>
        <w:tc>
          <w:tcPr>
            <w:tcW w:w="2127" w:type="dxa"/>
            <w:vAlign w:val="center"/>
          </w:tcPr>
          <w:p w14:paraId="1E9FEC2A"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Papildomi reikalavimai</w:t>
            </w:r>
          </w:p>
        </w:tc>
        <w:tc>
          <w:tcPr>
            <w:tcW w:w="2127" w:type="dxa"/>
          </w:tcPr>
          <w:p w14:paraId="5F2D5D17" w14:textId="77777777" w:rsidR="002921F7" w:rsidRPr="00CD071E" w:rsidRDefault="002921F7" w:rsidP="002921F7">
            <w:pPr>
              <w:jc w:val="center"/>
              <w:rPr>
                <w:rFonts w:ascii="Calibri" w:hAnsi="Calibri" w:cs="Calibri"/>
                <w:i/>
                <w:iCs/>
                <w:sz w:val="22"/>
                <w:szCs w:val="22"/>
              </w:rPr>
            </w:pPr>
            <w:r w:rsidRPr="00CD071E">
              <w:rPr>
                <w:rFonts w:ascii="Calibri" w:hAnsi="Calibri" w:cs="Calibri"/>
                <w:i/>
                <w:iCs/>
                <w:sz w:val="22"/>
                <w:szCs w:val="22"/>
              </w:rPr>
              <w:t xml:space="preserve">Atitiktį patvirtinantis siūlomos prekės parametras/reikšmė ir dokumentai arba viešai prieinamos nuorodos, patvirtinančios techninius parametrus (dokumento </w:t>
            </w:r>
            <w:r w:rsidRPr="00CD071E">
              <w:rPr>
                <w:rFonts w:ascii="Calibri" w:hAnsi="Calibri" w:cs="Calibri"/>
                <w:i/>
                <w:iCs/>
                <w:sz w:val="22"/>
                <w:szCs w:val="22"/>
              </w:rPr>
              <w:lastRenderedPageBreak/>
              <w:t>pavadinimas ir puslapio numeris arba tiksli nuoroda</w:t>
            </w:r>
          </w:p>
          <w:p w14:paraId="06E50032" w14:textId="6A592C58" w:rsidR="002921F7" w:rsidRPr="00CD071E" w:rsidRDefault="002921F7" w:rsidP="002921F7">
            <w:pPr>
              <w:jc w:val="center"/>
              <w:rPr>
                <w:rFonts w:ascii="Calibri" w:hAnsi="Calibri" w:cs="Calibri"/>
                <w:i/>
                <w:iCs/>
                <w:sz w:val="22"/>
                <w:szCs w:val="22"/>
              </w:rPr>
            </w:pPr>
            <w:r w:rsidRPr="00CD071E">
              <w:rPr>
                <w:rFonts w:ascii="Calibri" w:hAnsi="Calibri" w:cs="Calibri"/>
                <w:i/>
                <w:iCs/>
                <w:sz w:val="22"/>
                <w:szCs w:val="22"/>
              </w:rPr>
              <w:t>(pildo Tiekėjas, neleidžiama nurodyti tik “taip/ne”)</w:t>
            </w:r>
          </w:p>
        </w:tc>
      </w:tr>
      <w:tr w:rsidR="002921F7" w:rsidRPr="009A7861" w14:paraId="566B2892" w14:textId="1A453B3C" w:rsidTr="005049F1">
        <w:trPr>
          <w:cantSplit/>
        </w:trPr>
        <w:tc>
          <w:tcPr>
            <w:tcW w:w="675" w:type="dxa"/>
          </w:tcPr>
          <w:p w14:paraId="76A04CA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1.</w:t>
            </w:r>
          </w:p>
        </w:tc>
        <w:tc>
          <w:tcPr>
            <w:tcW w:w="9244" w:type="dxa"/>
            <w:gridSpan w:val="4"/>
          </w:tcPr>
          <w:p w14:paraId="6CFE21B2" w14:textId="5D6150B0" w:rsidR="002921F7" w:rsidRPr="009A7861" w:rsidRDefault="002921F7" w:rsidP="009A7861">
            <w:pPr>
              <w:keepNext/>
              <w:spacing w:before="48"/>
              <w:outlineLvl w:val="0"/>
              <w:rPr>
                <w:rFonts w:ascii="Calibri" w:hAnsi="Calibri" w:cs="Calibri"/>
                <w:b/>
                <w:bCs/>
                <w:i/>
                <w:sz w:val="22"/>
                <w:szCs w:val="22"/>
              </w:rPr>
            </w:pPr>
            <w:r w:rsidRPr="009A7861">
              <w:rPr>
                <w:rFonts w:ascii="Calibri" w:hAnsi="Calibri" w:cs="Calibri"/>
                <w:b/>
                <w:bCs/>
                <w:i/>
                <w:sz w:val="22"/>
                <w:szCs w:val="22"/>
              </w:rPr>
              <w:t>Bendros nepertraukiamo elektros tiekimo šaltinio charakteristikos</w:t>
            </w:r>
          </w:p>
        </w:tc>
      </w:tr>
      <w:tr w:rsidR="002921F7" w:rsidRPr="009A7861" w14:paraId="20AD9DD8" w14:textId="6C5F8CA4" w:rsidTr="002921F7">
        <w:tc>
          <w:tcPr>
            <w:tcW w:w="675" w:type="dxa"/>
          </w:tcPr>
          <w:p w14:paraId="68005BC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w:t>
            </w:r>
          </w:p>
        </w:tc>
        <w:tc>
          <w:tcPr>
            <w:tcW w:w="2155" w:type="dxa"/>
          </w:tcPr>
          <w:p w14:paraId="70CCD87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Architektūra</w:t>
            </w:r>
          </w:p>
        </w:tc>
        <w:tc>
          <w:tcPr>
            <w:tcW w:w="2835" w:type="dxa"/>
          </w:tcPr>
          <w:p w14:paraId="7D99803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Dvigubo konvertavimo</w:t>
            </w:r>
          </w:p>
        </w:tc>
        <w:tc>
          <w:tcPr>
            <w:tcW w:w="2127" w:type="dxa"/>
          </w:tcPr>
          <w:p w14:paraId="04D95564" w14:textId="77777777" w:rsidR="002921F7" w:rsidRPr="009A7861" w:rsidRDefault="002921F7" w:rsidP="009A7861">
            <w:pPr>
              <w:rPr>
                <w:rFonts w:ascii="Calibri" w:hAnsi="Calibri" w:cs="Calibri"/>
                <w:sz w:val="22"/>
                <w:szCs w:val="22"/>
              </w:rPr>
            </w:pPr>
          </w:p>
        </w:tc>
        <w:tc>
          <w:tcPr>
            <w:tcW w:w="2127" w:type="dxa"/>
          </w:tcPr>
          <w:p w14:paraId="28A36DD6" w14:textId="77777777" w:rsidR="002921F7" w:rsidRPr="009A7861" w:rsidRDefault="002921F7" w:rsidP="009A7861">
            <w:pPr>
              <w:rPr>
                <w:rFonts w:ascii="Calibri" w:hAnsi="Calibri" w:cs="Calibri"/>
                <w:sz w:val="22"/>
                <w:szCs w:val="22"/>
              </w:rPr>
            </w:pPr>
          </w:p>
        </w:tc>
      </w:tr>
      <w:tr w:rsidR="002921F7" w:rsidRPr="009A7861" w14:paraId="03E7C571" w14:textId="20B960C5" w:rsidTr="002921F7">
        <w:tc>
          <w:tcPr>
            <w:tcW w:w="675" w:type="dxa"/>
          </w:tcPr>
          <w:p w14:paraId="3F8D2A0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1.2</w:t>
            </w:r>
          </w:p>
        </w:tc>
        <w:tc>
          <w:tcPr>
            <w:tcW w:w="2155" w:type="dxa"/>
          </w:tcPr>
          <w:p w14:paraId="25914D9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įvadų skaičius</w:t>
            </w:r>
          </w:p>
        </w:tc>
        <w:tc>
          <w:tcPr>
            <w:tcW w:w="2835" w:type="dxa"/>
          </w:tcPr>
          <w:p w14:paraId="525A82E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Vienas</w:t>
            </w:r>
          </w:p>
        </w:tc>
        <w:tc>
          <w:tcPr>
            <w:tcW w:w="2127" w:type="dxa"/>
          </w:tcPr>
          <w:p w14:paraId="755CCB14" w14:textId="77777777" w:rsidR="002921F7" w:rsidRPr="009A7861" w:rsidRDefault="002921F7" w:rsidP="009A7861">
            <w:pPr>
              <w:rPr>
                <w:rFonts w:ascii="Calibri" w:hAnsi="Calibri" w:cs="Calibri"/>
                <w:sz w:val="22"/>
                <w:szCs w:val="22"/>
              </w:rPr>
            </w:pPr>
          </w:p>
        </w:tc>
        <w:tc>
          <w:tcPr>
            <w:tcW w:w="2127" w:type="dxa"/>
          </w:tcPr>
          <w:p w14:paraId="02C2179F" w14:textId="77777777" w:rsidR="002921F7" w:rsidRPr="009A7861" w:rsidRDefault="002921F7" w:rsidP="009A7861">
            <w:pPr>
              <w:rPr>
                <w:rFonts w:ascii="Calibri" w:hAnsi="Calibri" w:cs="Calibri"/>
                <w:sz w:val="22"/>
                <w:szCs w:val="22"/>
              </w:rPr>
            </w:pPr>
          </w:p>
        </w:tc>
      </w:tr>
      <w:tr w:rsidR="002921F7" w:rsidRPr="009A7861" w14:paraId="420A97A5" w14:textId="6B10EF1F" w:rsidTr="002921F7">
        <w:tc>
          <w:tcPr>
            <w:tcW w:w="675" w:type="dxa"/>
          </w:tcPr>
          <w:p w14:paraId="6D8E273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1.3</w:t>
            </w:r>
          </w:p>
        </w:tc>
        <w:tc>
          <w:tcPr>
            <w:tcW w:w="2155" w:type="dxa"/>
          </w:tcPr>
          <w:p w14:paraId="018428E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įvadas </w:t>
            </w:r>
          </w:p>
        </w:tc>
        <w:tc>
          <w:tcPr>
            <w:tcW w:w="2835" w:type="dxa"/>
          </w:tcPr>
          <w:p w14:paraId="4622D6F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L1,N,PE. Dažnis 50Hz, 220V, 230V, 240V.</w:t>
            </w:r>
          </w:p>
        </w:tc>
        <w:tc>
          <w:tcPr>
            <w:tcW w:w="2127" w:type="dxa"/>
          </w:tcPr>
          <w:p w14:paraId="419D13B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7" w:type="dxa"/>
          </w:tcPr>
          <w:p w14:paraId="03B27998" w14:textId="77777777" w:rsidR="002921F7" w:rsidRPr="009A7861" w:rsidRDefault="002921F7" w:rsidP="009A7861">
            <w:pPr>
              <w:rPr>
                <w:rFonts w:ascii="Calibri" w:hAnsi="Calibri" w:cs="Calibri"/>
                <w:sz w:val="22"/>
                <w:szCs w:val="22"/>
              </w:rPr>
            </w:pPr>
          </w:p>
        </w:tc>
      </w:tr>
      <w:tr w:rsidR="002921F7" w:rsidRPr="009A7861" w14:paraId="68A0FE28" w14:textId="70EF740A" w:rsidTr="002921F7">
        <w:tc>
          <w:tcPr>
            <w:tcW w:w="675" w:type="dxa"/>
          </w:tcPr>
          <w:p w14:paraId="2B685CF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1.4</w:t>
            </w:r>
          </w:p>
        </w:tc>
        <w:tc>
          <w:tcPr>
            <w:tcW w:w="2155" w:type="dxa"/>
          </w:tcPr>
          <w:p w14:paraId="5DC29F1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išėjimas</w:t>
            </w:r>
          </w:p>
        </w:tc>
        <w:tc>
          <w:tcPr>
            <w:tcW w:w="2835" w:type="dxa"/>
          </w:tcPr>
          <w:p w14:paraId="0E5EBDE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L1,N,PE. Dažnis 50Hz, 220V, 230V, 240V.</w:t>
            </w:r>
          </w:p>
        </w:tc>
        <w:tc>
          <w:tcPr>
            <w:tcW w:w="2127" w:type="dxa"/>
          </w:tcPr>
          <w:p w14:paraId="63A9153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7" w:type="dxa"/>
          </w:tcPr>
          <w:p w14:paraId="2D4389D6" w14:textId="77777777" w:rsidR="002921F7" w:rsidRPr="009A7861" w:rsidRDefault="002921F7" w:rsidP="009A7861">
            <w:pPr>
              <w:rPr>
                <w:rFonts w:ascii="Calibri" w:hAnsi="Calibri" w:cs="Calibri"/>
                <w:sz w:val="22"/>
                <w:szCs w:val="22"/>
              </w:rPr>
            </w:pPr>
          </w:p>
        </w:tc>
      </w:tr>
      <w:tr w:rsidR="002921F7" w:rsidRPr="009A7861" w14:paraId="6F958B7B" w14:textId="130BA74B" w:rsidTr="002921F7">
        <w:tc>
          <w:tcPr>
            <w:tcW w:w="675" w:type="dxa"/>
          </w:tcPr>
          <w:p w14:paraId="0343306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1.5</w:t>
            </w:r>
          </w:p>
        </w:tc>
        <w:tc>
          <w:tcPr>
            <w:tcW w:w="2155" w:type="dxa"/>
          </w:tcPr>
          <w:p w14:paraId="43A5B50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išėjimo nominali galia</w:t>
            </w:r>
          </w:p>
        </w:tc>
        <w:tc>
          <w:tcPr>
            <w:tcW w:w="2835" w:type="dxa"/>
          </w:tcPr>
          <w:p w14:paraId="471E381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2,7-3,6  kW (tinka bet kuri reikšmė šiame diapazone)</w:t>
            </w:r>
          </w:p>
        </w:tc>
        <w:tc>
          <w:tcPr>
            <w:tcW w:w="2127" w:type="dxa"/>
          </w:tcPr>
          <w:p w14:paraId="6D5BA35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9A7861">
                <w:rPr>
                  <w:rFonts w:ascii="Calibri" w:hAnsi="Calibri" w:cs="Calibri"/>
                  <w:sz w:val="22"/>
                  <w:szCs w:val="22"/>
                </w:rPr>
                <w:t>40C</w:t>
              </w:r>
            </w:smartTag>
            <w:r w:rsidRPr="009A7861">
              <w:rPr>
                <w:rFonts w:ascii="Calibri" w:hAnsi="Calibri" w:cs="Calibri"/>
                <w:sz w:val="22"/>
                <w:szCs w:val="22"/>
              </w:rPr>
              <w:sym w:font="Symbol" w:char="F0B0"/>
            </w:r>
          </w:p>
        </w:tc>
        <w:tc>
          <w:tcPr>
            <w:tcW w:w="2127" w:type="dxa"/>
          </w:tcPr>
          <w:p w14:paraId="411DA5D6" w14:textId="77777777" w:rsidR="002921F7" w:rsidRPr="009A7861" w:rsidRDefault="002921F7" w:rsidP="009A7861">
            <w:pPr>
              <w:rPr>
                <w:rFonts w:ascii="Calibri" w:hAnsi="Calibri" w:cs="Calibri"/>
                <w:sz w:val="22"/>
                <w:szCs w:val="22"/>
              </w:rPr>
            </w:pPr>
          </w:p>
        </w:tc>
      </w:tr>
      <w:tr w:rsidR="002921F7" w:rsidRPr="009A7861" w14:paraId="41FCA6A0" w14:textId="296FE86C" w:rsidTr="002921F7">
        <w:tc>
          <w:tcPr>
            <w:tcW w:w="675" w:type="dxa"/>
          </w:tcPr>
          <w:p w14:paraId="5714CFE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1.6</w:t>
            </w:r>
          </w:p>
        </w:tc>
        <w:tc>
          <w:tcPr>
            <w:tcW w:w="2155" w:type="dxa"/>
          </w:tcPr>
          <w:p w14:paraId="547922F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akumuliatorių talpa arba elektros energijos tiekimo iš NEŠ trukmė, kai atjungiamas išorinis srovės šaltinis </w:t>
            </w:r>
          </w:p>
        </w:tc>
        <w:tc>
          <w:tcPr>
            <w:tcW w:w="2835" w:type="dxa"/>
          </w:tcPr>
          <w:p w14:paraId="463E56B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10 minučių, kai įrenginys apkrautas 80 proc. galia</w:t>
            </w:r>
          </w:p>
        </w:tc>
        <w:tc>
          <w:tcPr>
            <w:tcW w:w="2127" w:type="dxa"/>
          </w:tcPr>
          <w:p w14:paraId="609151D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Skaičiuojama kai  aplinkos temperatūra 20-</w:t>
            </w:r>
            <w:smartTag w:uri="urn:schemas-microsoft-com:office:smarttags" w:element="metricconverter">
              <w:smartTagPr>
                <w:attr w:name="ProductID" w:val="25C"/>
              </w:smartTagPr>
              <w:r w:rsidRPr="009A7861">
                <w:rPr>
                  <w:rFonts w:ascii="Calibri" w:hAnsi="Calibri" w:cs="Calibri"/>
                  <w:sz w:val="22"/>
                  <w:szCs w:val="22"/>
                </w:rPr>
                <w:t>25C</w:t>
              </w:r>
            </w:smartTag>
            <w:r w:rsidRPr="009A7861">
              <w:rPr>
                <w:rFonts w:ascii="Calibri" w:hAnsi="Calibri" w:cs="Calibri"/>
                <w:sz w:val="22"/>
                <w:szCs w:val="22"/>
              </w:rPr>
              <w:sym w:font="Symbol" w:char="F0B0"/>
            </w:r>
          </w:p>
        </w:tc>
        <w:tc>
          <w:tcPr>
            <w:tcW w:w="2127" w:type="dxa"/>
          </w:tcPr>
          <w:p w14:paraId="45343D5E" w14:textId="77777777" w:rsidR="002921F7" w:rsidRPr="009A7861" w:rsidRDefault="002921F7" w:rsidP="009A7861">
            <w:pPr>
              <w:rPr>
                <w:rFonts w:ascii="Calibri" w:hAnsi="Calibri" w:cs="Calibri"/>
                <w:sz w:val="22"/>
                <w:szCs w:val="22"/>
              </w:rPr>
            </w:pPr>
          </w:p>
        </w:tc>
      </w:tr>
      <w:tr w:rsidR="002921F7" w:rsidRPr="009A7861" w14:paraId="59700FF6" w14:textId="00231997" w:rsidTr="002921F7">
        <w:tc>
          <w:tcPr>
            <w:tcW w:w="675" w:type="dxa"/>
          </w:tcPr>
          <w:p w14:paraId="149130F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1.7</w:t>
            </w:r>
          </w:p>
        </w:tc>
        <w:tc>
          <w:tcPr>
            <w:tcW w:w="2155" w:type="dxa"/>
          </w:tcPr>
          <w:p w14:paraId="210FB88A" w14:textId="77777777" w:rsidR="002921F7" w:rsidRPr="009A7861" w:rsidRDefault="002921F7" w:rsidP="009A7861">
            <w:pPr>
              <w:rPr>
                <w:rFonts w:ascii="Calibri" w:hAnsi="Calibri" w:cs="Calibri"/>
                <w:color w:val="FF0000"/>
                <w:sz w:val="22"/>
                <w:szCs w:val="22"/>
              </w:rPr>
            </w:pPr>
            <w:r w:rsidRPr="009A7861">
              <w:rPr>
                <w:rFonts w:ascii="Calibri" w:hAnsi="Calibri" w:cs="Calibri"/>
                <w:sz w:val="22"/>
                <w:szCs w:val="22"/>
              </w:rPr>
              <w:t>NEŠ naudingumo koeficientas</w:t>
            </w:r>
          </w:p>
        </w:tc>
        <w:tc>
          <w:tcPr>
            <w:tcW w:w="2835" w:type="dxa"/>
          </w:tcPr>
          <w:p w14:paraId="73274CF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 mažiau 9</w:t>
            </w:r>
            <w:r w:rsidRPr="009A7861">
              <w:rPr>
                <w:rFonts w:ascii="Calibri" w:hAnsi="Calibri" w:cs="Calibri"/>
                <w:sz w:val="22"/>
                <w:szCs w:val="22"/>
                <w:lang w:val="en-US"/>
              </w:rPr>
              <w:t xml:space="preserve">3 </w:t>
            </w:r>
            <w:r w:rsidRPr="009A7861">
              <w:rPr>
                <w:rFonts w:ascii="Calibri" w:hAnsi="Calibri" w:cs="Calibri"/>
                <w:sz w:val="22"/>
                <w:szCs w:val="22"/>
              </w:rPr>
              <w:t xml:space="preserve">proc. kai elektros energija tiekiama iš elektros tinklo per įrenginio </w:t>
            </w:r>
            <w:proofErr w:type="spellStart"/>
            <w:r w:rsidRPr="009A7861">
              <w:rPr>
                <w:rFonts w:ascii="Calibri" w:hAnsi="Calibri" w:cs="Calibri"/>
                <w:sz w:val="22"/>
                <w:szCs w:val="22"/>
              </w:rPr>
              <w:t>inverterį</w:t>
            </w:r>
            <w:proofErr w:type="spellEnd"/>
            <w:r w:rsidRPr="009A7861">
              <w:rPr>
                <w:rFonts w:ascii="Calibri" w:hAnsi="Calibri" w:cs="Calibri"/>
                <w:sz w:val="22"/>
                <w:szCs w:val="22"/>
              </w:rPr>
              <w:t xml:space="preserve"> veikiant dvigubo konvertavimo režime.</w:t>
            </w:r>
          </w:p>
          <w:p w14:paraId="45BF85FA" w14:textId="77777777" w:rsidR="002921F7" w:rsidRPr="009A7861" w:rsidRDefault="002921F7" w:rsidP="009A7861">
            <w:pPr>
              <w:rPr>
                <w:rFonts w:ascii="Calibri" w:hAnsi="Calibri" w:cs="Calibri"/>
                <w:color w:val="FF0000"/>
                <w:sz w:val="22"/>
                <w:szCs w:val="22"/>
              </w:rPr>
            </w:pPr>
          </w:p>
        </w:tc>
        <w:tc>
          <w:tcPr>
            <w:tcW w:w="2127" w:type="dxa"/>
          </w:tcPr>
          <w:p w14:paraId="5F83AC26" w14:textId="77777777" w:rsidR="002921F7" w:rsidRPr="009A7861" w:rsidRDefault="002921F7" w:rsidP="009A7861">
            <w:pPr>
              <w:rPr>
                <w:rFonts w:ascii="Calibri" w:hAnsi="Calibri" w:cs="Calibri"/>
                <w:color w:val="FF0000"/>
                <w:sz w:val="22"/>
                <w:szCs w:val="22"/>
              </w:rPr>
            </w:pPr>
            <w:r w:rsidRPr="009A7861">
              <w:rPr>
                <w:rFonts w:ascii="Calibri" w:hAnsi="Calibri" w:cs="Calibri"/>
                <w:sz w:val="22"/>
                <w:szCs w:val="22"/>
              </w:rPr>
              <w:t xml:space="preserve">Vertinama, kaip santykis tarp matuojamų galių įrenginio įėjime ir išėjime, kai apkrovimo galia 75 procentai nominalios galios.    </w:t>
            </w:r>
          </w:p>
        </w:tc>
        <w:tc>
          <w:tcPr>
            <w:tcW w:w="2127" w:type="dxa"/>
          </w:tcPr>
          <w:p w14:paraId="5D99728C" w14:textId="77777777" w:rsidR="002921F7" w:rsidRPr="009A7861" w:rsidRDefault="002921F7" w:rsidP="009A7861">
            <w:pPr>
              <w:rPr>
                <w:rFonts w:ascii="Calibri" w:hAnsi="Calibri" w:cs="Calibri"/>
                <w:sz w:val="22"/>
                <w:szCs w:val="22"/>
              </w:rPr>
            </w:pPr>
          </w:p>
        </w:tc>
      </w:tr>
      <w:tr w:rsidR="002921F7" w:rsidRPr="009A7861" w14:paraId="6B2D4E60" w14:textId="62CC43A5" w:rsidTr="002921F7">
        <w:tc>
          <w:tcPr>
            <w:tcW w:w="675" w:type="dxa"/>
          </w:tcPr>
          <w:p w14:paraId="3B21284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1.8</w:t>
            </w:r>
          </w:p>
        </w:tc>
        <w:tc>
          <w:tcPr>
            <w:tcW w:w="2155" w:type="dxa"/>
          </w:tcPr>
          <w:p w14:paraId="0212484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Suminis NEŠ įėjimo srovės harmonikų koeficientas THDI</w:t>
            </w:r>
          </w:p>
        </w:tc>
        <w:tc>
          <w:tcPr>
            <w:tcW w:w="2835" w:type="dxa"/>
          </w:tcPr>
          <w:p w14:paraId="126C105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Nedaugiau kaip 5% apkrovus NEŠ nuo 40% iki 100%</w:t>
            </w:r>
          </w:p>
        </w:tc>
        <w:tc>
          <w:tcPr>
            <w:tcW w:w="2127" w:type="dxa"/>
          </w:tcPr>
          <w:p w14:paraId="56BB515D" w14:textId="77777777" w:rsidR="002921F7" w:rsidRPr="009A7861" w:rsidRDefault="002921F7" w:rsidP="009A7861">
            <w:pPr>
              <w:rPr>
                <w:rFonts w:ascii="Calibri" w:hAnsi="Calibri" w:cs="Calibri"/>
                <w:sz w:val="22"/>
                <w:szCs w:val="22"/>
              </w:rPr>
            </w:pPr>
          </w:p>
        </w:tc>
        <w:tc>
          <w:tcPr>
            <w:tcW w:w="2127" w:type="dxa"/>
          </w:tcPr>
          <w:p w14:paraId="514BF08D" w14:textId="77777777" w:rsidR="002921F7" w:rsidRPr="009A7861" w:rsidRDefault="002921F7" w:rsidP="009A7861">
            <w:pPr>
              <w:rPr>
                <w:rFonts w:ascii="Calibri" w:hAnsi="Calibri" w:cs="Calibri"/>
                <w:sz w:val="22"/>
                <w:szCs w:val="22"/>
              </w:rPr>
            </w:pPr>
          </w:p>
        </w:tc>
      </w:tr>
      <w:tr w:rsidR="002921F7" w:rsidRPr="009A7861" w14:paraId="350230AD" w14:textId="6958225E" w:rsidTr="002921F7">
        <w:tc>
          <w:tcPr>
            <w:tcW w:w="675" w:type="dxa"/>
          </w:tcPr>
          <w:p w14:paraId="4424A0C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1.9</w:t>
            </w:r>
          </w:p>
        </w:tc>
        <w:tc>
          <w:tcPr>
            <w:tcW w:w="2155" w:type="dxa"/>
          </w:tcPr>
          <w:p w14:paraId="4C39AFE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lygintuvas/baterijų </w:t>
            </w:r>
            <w:proofErr w:type="spellStart"/>
            <w:r w:rsidRPr="009A7861">
              <w:rPr>
                <w:rFonts w:ascii="Calibri" w:hAnsi="Calibri" w:cs="Calibri"/>
                <w:sz w:val="22"/>
                <w:szCs w:val="22"/>
              </w:rPr>
              <w:t>įkrovėjas</w:t>
            </w:r>
            <w:proofErr w:type="spellEnd"/>
          </w:p>
        </w:tc>
        <w:tc>
          <w:tcPr>
            <w:tcW w:w="2835" w:type="dxa"/>
          </w:tcPr>
          <w:p w14:paraId="5C1E7CD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Naudojami PWM (angl. “</w:t>
            </w:r>
            <w:r w:rsidRPr="009A7861">
              <w:rPr>
                <w:rFonts w:ascii="Calibri" w:hAnsi="Calibri" w:cs="Calibri"/>
                <w:i/>
                <w:sz w:val="22"/>
                <w:szCs w:val="22"/>
              </w:rPr>
              <w:t xml:space="preserve">puls </w:t>
            </w:r>
            <w:proofErr w:type="spellStart"/>
            <w:r w:rsidRPr="009A7861">
              <w:rPr>
                <w:rFonts w:ascii="Calibri" w:hAnsi="Calibri" w:cs="Calibri"/>
                <w:i/>
                <w:sz w:val="22"/>
                <w:szCs w:val="22"/>
              </w:rPr>
              <w:t>width</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modulated</w:t>
            </w:r>
            <w:proofErr w:type="spellEnd"/>
            <w:r w:rsidRPr="009A7861">
              <w:rPr>
                <w:rFonts w:ascii="Calibri" w:hAnsi="Calibri" w:cs="Calibri"/>
                <w:sz w:val="22"/>
                <w:szCs w:val="22"/>
              </w:rPr>
              <w:t>”) principu valdomi IGBT (angl. “</w:t>
            </w:r>
            <w:proofErr w:type="spellStart"/>
            <w:r w:rsidRPr="009A7861">
              <w:rPr>
                <w:rFonts w:ascii="Calibri" w:hAnsi="Calibri" w:cs="Calibri"/>
                <w:i/>
                <w:sz w:val="22"/>
                <w:szCs w:val="22"/>
              </w:rPr>
              <w:t>Insulated</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Gate</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Bipolar</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Transistor</w:t>
            </w:r>
            <w:proofErr w:type="spellEnd"/>
            <w:r w:rsidRPr="009A7861">
              <w:rPr>
                <w:rFonts w:ascii="Calibri" w:hAnsi="Calibri" w:cs="Calibri"/>
                <w:sz w:val="22"/>
                <w:szCs w:val="22"/>
              </w:rPr>
              <w:t xml:space="preserve">”) keitikliai su galios koeficiento korekcijos funkcija: galios koeficientas – ne mažiau 0,99. </w:t>
            </w:r>
          </w:p>
        </w:tc>
        <w:tc>
          <w:tcPr>
            <w:tcW w:w="2127" w:type="dxa"/>
          </w:tcPr>
          <w:p w14:paraId="18A96130" w14:textId="77777777" w:rsidR="002921F7" w:rsidRPr="009A7861" w:rsidRDefault="002921F7" w:rsidP="009A7861">
            <w:pPr>
              <w:rPr>
                <w:rFonts w:ascii="Calibri" w:hAnsi="Calibri" w:cs="Calibri"/>
                <w:sz w:val="22"/>
                <w:szCs w:val="22"/>
              </w:rPr>
            </w:pPr>
          </w:p>
        </w:tc>
        <w:tc>
          <w:tcPr>
            <w:tcW w:w="2127" w:type="dxa"/>
          </w:tcPr>
          <w:p w14:paraId="752B657C" w14:textId="77777777" w:rsidR="002921F7" w:rsidRPr="009A7861" w:rsidRDefault="002921F7" w:rsidP="009A7861">
            <w:pPr>
              <w:rPr>
                <w:rFonts w:ascii="Calibri" w:hAnsi="Calibri" w:cs="Calibri"/>
                <w:sz w:val="22"/>
                <w:szCs w:val="22"/>
              </w:rPr>
            </w:pPr>
          </w:p>
        </w:tc>
      </w:tr>
      <w:tr w:rsidR="002921F7" w:rsidRPr="009A7861" w14:paraId="2EFAAF35" w14:textId="1CE1311F" w:rsidTr="002921F7">
        <w:tc>
          <w:tcPr>
            <w:tcW w:w="675" w:type="dxa"/>
          </w:tcPr>
          <w:p w14:paraId="3012263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1.10</w:t>
            </w:r>
          </w:p>
        </w:tc>
        <w:tc>
          <w:tcPr>
            <w:tcW w:w="2155" w:type="dxa"/>
          </w:tcPr>
          <w:p w14:paraId="43506C1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mechaninis </w:t>
            </w:r>
            <w:proofErr w:type="spellStart"/>
            <w:r w:rsidRPr="009A7861">
              <w:rPr>
                <w:rFonts w:ascii="Calibri" w:hAnsi="Calibri" w:cs="Calibri"/>
                <w:sz w:val="22"/>
                <w:szCs w:val="22"/>
              </w:rPr>
              <w:t>perjungėjas</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By-Pass</w:t>
            </w:r>
            <w:proofErr w:type="spellEnd"/>
            <w:r w:rsidRPr="009A7861">
              <w:rPr>
                <w:rFonts w:ascii="Calibri" w:hAnsi="Calibri" w:cs="Calibri"/>
                <w:sz w:val="22"/>
                <w:szCs w:val="22"/>
              </w:rPr>
              <w:t>)</w:t>
            </w:r>
          </w:p>
        </w:tc>
        <w:tc>
          <w:tcPr>
            <w:tcW w:w="2835" w:type="dxa"/>
          </w:tcPr>
          <w:p w14:paraId="7F4E6D1D" w14:textId="77777777" w:rsidR="002921F7" w:rsidRPr="009A7861" w:rsidRDefault="002921F7" w:rsidP="009A7861">
            <w:pPr>
              <w:ind w:right="-123"/>
              <w:rPr>
                <w:rFonts w:ascii="Calibri" w:hAnsi="Calibri" w:cs="Calibri"/>
                <w:sz w:val="22"/>
                <w:szCs w:val="22"/>
              </w:rPr>
            </w:pPr>
            <w:r w:rsidRPr="009A7861">
              <w:rPr>
                <w:rFonts w:ascii="Calibri" w:hAnsi="Calibri" w:cs="Calibri"/>
                <w:sz w:val="22"/>
                <w:szCs w:val="22"/>
              </w:rPr>
              <w:t>Naudojamas remonto atveju atlikti perjungimus nenutraukiant elektros energijos tiekimo. Įrengiamas NEŠ viduje arba išorėje.</w:t>
            </w:r>
          </w:p>
        </w:tc>
        <w:tc>
          <w:tcPr>
            <w:tcW w:w="2127" w:type="dxa"/>
          </w:tcPr>
          <w:p w14:paraId="7EBCE06D" w14:textId="77777777" w:rsidR="002921F7" w:rsidRPr="009A7861" w:rsidRDefault="002921F7" w:rsidP="009A7861">
            <w:pPr>
              <w:rPr>
                <w:rFonts w:ascii="Calibri" w:hAnsi="Calibri" w:cs="Calibri"/>
                <w:sz w:val="22"/>
                <w:szCs w:val="22"/>
              </w:rPr>
            </w:pPr>
          </w:p>
        </w:tc>
        <w:tc>
          <w:tcPr>
            <w:tcW w:w="2127" w:type="dxa"/>
          </w:tcPr>
          <w:p w14:paraId="06263B78" w14:textId="77777777" w:rsidR="002921F7" w:rsidRPr="009A7861" w:rsidRDefault="002921F7" w:rsidP="009A7861">
            <w:pPr>
              <w:rPr>
                <w:rFonts w:ascii="Calibri" w:hAnsi="Calibri" w:cs="Calibri"/>
                <w:sz w:val="22"/>
                <w:szCs w:val="22"/>
              </w:rPr>
            </w:pPr>
          </w:p>
        </w:tc>
      </w:tr>
      <w:tr w:rsidR="002921F7" w:rsidRPr="009A7861" w14:paraId="3AC8A765" w14:textId="03C42FD5" w:rsidTr="002921F7">
        <w:tc>
          <w:tcPr>
            <w:tcW w:w="675" w:type="dxa"/>
          </w:tcPr>
          <w:p w14:paraId="6220569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1.11</w:t>
            </w:r>
          </w:p>
        </w:tc>
        <w:tc>
          <w:tcPr>
            <w:tcW w:w="2155" w:type="dxa"/>
          </w:tcPr>
          <w:p w14:paraId="0DA71D5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Apsauga nuo įtampos smailių, viršįtampių</w:t>
            </w:r>
          </w:p>
        </w:tc>
        <w:tc>
          <w:tcPr>
            <w:tcW w:w="2835" w:type="dxa"/>
          </w:tcPr>
          <w:p w14:paraId="5F1CC8A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turi būti numatyta apsauga, filtrai nuo tinklo viršįtampių poveikio </w:t>
            </w:r>
          </w:p>
        </w:tc>
        <w:tc>
          <w:tcPr>
            <w:tcW w:w="2127" w:type="dxa"/>
          </w:tcPr>
          <w:p w14:paraId="6E4A7DCA" w14:textId="77777777" w:rsidR="002921F7" w:rsidRPr="009A7861" w:rsidRDefault="002921F7" w:rsidP="009A7861">
            <w:pPr>
              <w:rPr>
                <w:rFonts w:ascii="Calibri" w:hAnsi="Calibri" w:cs="Calibri"/>
                <w:sz w:val="22"/>
                <w:szCs w:val="22"/>
              </w:rPr>
            </w:pPr>
          </w:p>
        </w:tc>
        <w:tc>
          <w:tcPr>
            <w:tcW w:w="2127" w:type="dxa"/>
          </w:tcPr>
          <w:p w14:paraId="186BAB90" w14:textId="77777777" w:rsidR="002921F7" w:rsidRPr="009A7861" w:rsidRDefault="002921F7" w:rsidP="009A7861">
            <w:pPr>
              <w:rPr>
                <w:rFonts w:ascii="Calibri" w:hAnsi="Calibri" w:cs="Calibri"/>
                <w:sz w:val="22"/>
                <w:szCs w:val="22"/>
              </w:rPr>
            </w:pPr>
          </w:p>
        </w:tc>
      </w:tr>
      <w:tr w:rsidR="002921F7" w:rsidRPr="009A7861" w14:paraId="499A5E18" w14:textId="75A17B17" w:rsidTr="002921F7">
        <w:tc>
          <w:tcPr>
            <w:tcW w:w="675" w:type="dxa"/>
          </w:tcPr>
          <w:p w14:paraId="3ECA8EA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1.12</w:t>
            </w:r>
          </w:p>
        </w:tc>
        <w:tc>
          <w:tcPr>
            <w:tcW w:w="2155" w:type="dxa"/>
          </w:tcPr>
          <w:p w14:paraId="7BCF890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Akumuliatorinės baterijos</w:t>
            </w:r>
          </w:p>
        </w:tc>
        <w:tc>
          <w:tcPr>
            <w:tcW w:w="2835" w:type="dxa"/>
          </w:tcPr>
          <w:p w14:paraId="63C82AF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Neaptarnaujamos, neišskiriančios kenksmingų ir gaisrą galinčių sukelti dujų. Efektyvaus tarnavimo laikas – ne mažesnis kaip 5 metai.</w:t>
            </w:r>
          </w:p>
        </w:tc>
        <w:tc>
          <w:tcPr>
            <w:tcW w:w="2127" w:type="dxa"/>
          </w:tcPr>
          <w:p w14:paraId="1124BE04" w14:textId="77777777" w:rsidR="002921F7" w:rsidRPr="009A7861" w:rsidRDefault="002921F7" w:rsidP="009A7861">
            <w:pPr>
              <w:rPr>
                <w:rFonts w:ascii="Calibri" w:hAnsi="Calibri" w:cs="Calibri"/>
                <w:sz w:val="22"/>
                <w:szCs w:val="22"/>
              </w:rPr>
            </w:pPr>
          </w:p>
        </w:tc>
        <w:tc>
          <w:tcPr>
            <w:tcW w:w="2127" w:type="dxa"/>
          </w:tcPr>
          <w:p w14:paraId="4EFC2202" w14:textId="77777777" w:rsidR="002921F7" w:rsidRPr="009A7861" w:rsidRDefault="002921F7" w:rsidP="009A7861">
            <w:pPr>
              <w:rPr>
                <w:rFonts w:ascii="Calibri" w:hAnsi="Calibri" w:cs="Calibri"/>
                <w:sz w:val="22"/>
                <w:szCs w:val="22"/>
              </w:rPr>
            </w:pPr>
          </w:p>
        </w:tc>
      </w:tr>
      <w:tr w:rsidR="002921F7" w:rsidRPr="009A7861" w14:paraId="456A7466" w14:textId="39B17BEC" w:rsidTr="002921F7">
        <w:tc>
          <w:tcPr>
            <w:tcW w:w="675" w:type="dxa"/>
          </w:tcPr>
          <w:p w14:paraId="421892D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1.13</w:t>
            </w:r>
          </w:p>
        </w:tc>
        <w:tc>
          <w:tcPr>
            <w:tcW w:w="2155" w:type="dxa"/>
          </w:tcPr>
          <w:p w14:paraId="43C7017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Montavimas</w:t>
            </w:r>
          </w:p>
        </w:tc>
        <w:tc>
          <w:tcPr>
            <w:tcW w:w="2835" w:type="dxa"/>
          </w:tcPr>
          <w:p w14:paraId="448F787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Montavimui į 19‘ spintas</w:t>
            </w:r>
          </w:p>
        </w:tc>
        <w:tc>
          <w:tcPr>
            <w:tcW w:w="2127" w:type="dxa"/>
          </w:tcPr>
          <w:p w14:paraId="4F0D1EFB" w14:textId="77777777" w:rsidR="002921F7" w:rsidRPr="009A7861" w:rsidRDefault="002921F7" w:rsidP="009A7861">
            <w:pPr>
              <w:rPr>
                <w:rFonts w:ascii="Calibri" w:hAnsi="Calibri" w:cs="Calibri"/>
                <w:sz w:val="22"/>
                <w:szCs w:val="22"/>
              </w:rPr>
            </w:pPr>
          </w:p>
        </w:tc>
        <w:tc>
          <w:tcPr>
            <w:tcW w:w="2127" w:type="dxa"/>
          </w:tcPr>
          <w:p w14:paraId="68EBD45D" w14:textId="77777777" w:rsidR="002921F7" w:rsidRPr="009A7861" w:rsidRDefault="002921F7" w:rsidP="009A7861">
            <w:pPr>
              <w:rPr>
                <w:rFonts w:ascii="Calibri" w:hAnsi="Calibri" w:cs="Calibri"/>
                <w:sz w:val="22"/>
                <w:szCs w:val="22"/>
              </w:rPr>
            </w:pPr>
          </w:p>
        </w:tc>
      </w:tr>
      <w:tr w:rsidR="002921F7" w:rsidRPr="009A7861" w14:paraId="42E17BFB" w14:textId="3A3EE680" w:rsidTr="004265E3">
        <w:trPr>
          <w:cantSplit/>
        </w:trPr>
        <w:tc>
          <w:tcPr>
            <w:tcW w:w="675" w:type="dxa"/>
          </w:tcPr>
          <w:p w14:paraId="2000588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w:t>
            </w:r>
          </w:p>
        </w:tc>
        <w:tc>
          <w:tcPr>
            <w:tcW w:w="9244" w:type="dxa"/>
            <w:gridSpan w:val="4"/>
          </w:tcPr>
          <w:p w14:paraId="1A1D99DD" w14:textId="77B6F034" w:rsidR="002921F7" w:rsidRPr="009A7861" w:rsidRDefault="002921F7" w:rsidP="009A7861">
            <w:pPr>
              <w:keepNext/>
              <w:outlineLvl w:val="3"/>
              <w:rPr>
                <w:rFonts w:ascii="Calibri" w:hAnsi="Calibri" w:cs="Calibri"/>
                <w:b/>
                <w:bCs/>
                <w:i/>
                <w:sz w:val="22"/>
                <w:szCs w:val="22"/>
                <w:lang w:val="en-GB"/>
              </w:rPr>
            </w:pPr>
            <w:r w:rsidRPr="009A7861">
              <w:rPr>
                <w:rFonts w:ascii="Calibri" w:hAnsi="Calibri" w:cs="Calibri"/>
                <w:b/>
                <w:bCs/>
                <w:i/>
                <w:sz w:val="22"/>
                <w:szCs w:val="22"/>
                <w:lang w:val="en-GB"/>
              </w:rPr>
              <w:t xml:space="preserve">NEŠ </w:t>
            </w:r>
            <w:proofErr w:type="spellStart"/>
            <w:r w:rsidRPr="009A7861">
              <w:rPr>
                <w:rFonts w:ascii="Calibri" w:hAnsi="Calibri" w:cs="Calibri"/>
                <w:b/>
                <w:bCs/>
                <w:i/>
                <w:sz w:val="22"/>
                <w:szCs w:val="22"/>
                <w:lang w:val="en-GB"/>
              </w:rPr>
              <w:t>valdymas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ir</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informacijos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pateikimas</w:t>
            </w:r>
            <w:proofErr w:type="spellEnd"/>
          </w:p>
        </w:tc>
      </w:tr>
      <w:tr w:rsidR="002921F7" w:rsidRPr="009A7861" w14:paraId="16BA6620" w14:textId="7CA47332" w:rsidTr="002921F7">
        <w:tc>
          <w:tcPr>
            <w:tcW w:w="675" w:type="dxa"/>
          </w:tcPr>
          <w:p w14:paraId="5F5E25B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2.1</w:t>
            </w:r>
          </w:p>
        </w:tc>
        <w:tc>
          <w:tcPr>
            <w:tcW w:w="2155" w:type="dxa"/>
          </w:tcPr>
          <w:p w14:paraId="39DA065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valdymo ir informacijos pateikimo principas</w:t>
            </w:r>
          </w:p>
        </w:tc>
        <w:tc>
          <w:tcPr>
            <w:tcW w:w="2835" w:type="dxa"/>
          </w:tcPr>
          <w:p w14:paraId="7C332E0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įjungimas, išjungimas, perjungimas remontui atliekamas ant įrenginio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w:t>
            </w:r>
          </w:p>
        </w:tc>
        <w:tc>
          <w:tcPr>
            <w:tcW w:w="2127" w:type="dxa"/>
          </w:tcPr>
          <w:p w14:paraId="527968E8" w14:textId="77777777" w:rsidR="002921F7" w:rsidRPr="009A7861" w:rsidRDefault="002921F7" w:rsidP="009A7861">
            <w:pPr>
              <w:rPr>
                <w:rFonts w:ascii="Calibri" w:hAnsi="Calibri" w:cs="Calibri"/>
                <w:sz w:val="22"/>
                <w:szCs w:val="22"/>
              </w:rPr>
            </w:pPr>
          </w:p>
        </w:tc>
        <w:tc>
          <w:tcPr>
            <w:tcW w:w="2127" w:type="dxa"/>
          </w:tcPr>
          <w:p w14:paraId="4BE4430B" w14:textId="77777777" w:rsidR="002921F7" w:rsidRPr="009A7861" w:rsidRDefault="002921F7" w:rsidP="009A7861">
            <w:pPr>
              <w:rPr>
                <w:rFonts w:ascii="Calibri" w:hAnsi="Calibri" w:cs="Calibri"/>
                <w:sz w:val="22"/>
                <w:szCs w:val="22"/>
              </w:rPr>
            </w:pPr>
          </w:p>
        </w:tc>
      </w:tr>
      <w:tr w:rsidR="002921F7" w:rsidRPr="009A7861" w14:paraId="12FD43B5" w14:textId="0EECDCD5" w:rsidTr="002921F7">
        <w:tc>
          <w:tcPr>
            <w:tcW w:w="675" w:type="dxa"/>
          </w:tcPr>
          <w:p w14:paraId="07EC84F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2.2</w:t>
            </w:r>
          </w:p>
        </w:tc>
        <w:tc>
          <w:tcPr>
            <w:tcW w:w="2155" w:type="dxa"/>
          </w:tcPr>
          <w:p w14:paraId="17B49E3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Vidinė NEŠ valdiklio atmintis</w:t>
            </w:r>
          </w:p>
        </w:tc>
        <w:tc>
          <w:tcPr>
            <w:tcW w:w="2835" w:type="dxa"/>
          </w:tcPr>
          <w:p w14:paraId="0726723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Turi būti atminties registras įvykiams išsaugoti.</w:t>
            </w:r>
          </w:p>
        </w:tc>
        <w:tc>
          <w:tcPr>
            <w:tcW w:w="2127" w:type="dxa"/>
          </w:tcPr>
          <w:p w14:paraId="68F8270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Informacija pateikiama NEŠ valdiklio ekrane.</w:t>
            </w:r>
          </w:p>
        </w:tc>
        <w:tc>
          <w:tcPr>
            <w:tcW w:w="2127" w:type="dxa"/>
          </w:tcPr>
          <w:p w14:paraId="2FE09712" w14:textId="77777777" w:rsidR="002921F7" w:rsidRPr="009A7861" w:rsidRDefault="002921F7" w:rsidP="009A7861">
            <w:pPr>
              <w:rPr>
                <w:rFonts w:ascii="Calibri" w:hAnsi="Calibri" w:cs="Calibri"/>
                <w:sz w:val="22"/>
                <w:szCs w:val="22"/>
              </w:rPr>
            </w:pPr>
          </w:p>
        </w:tc>
      </w:tr>
      <w:tr w:rsidR="002921F7" w:rsidRPr="009A7861" w14:paraId="69617C86" w14:textId="56105026" w:rsidTr="002921F7">
        <w:tc>
          <w:tcPr>
            <w:tcW w:w="675" w:type="dxa"/>
          </w:tcPr>
          <w:p w14:paraId="191B314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2.3</w:t>
            </w:r>
          </w:p>
        </w:tc>
        <w:tc>
          <w:tcPr>
            <w:tcW w:w="2155" w:type="dxa"/>
          </w:tcPr>
          <w:p w14:paraId="433E1EF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Pranešimai apie sutrikimus</w:t>
            </w:r>
          </w:p>
        </w:tc>
        <w:tc>
          <w:tcPr>
            <w:tcW w:w="2835" w:type="dxa"/>
          </w:tcPr>
          <w:p w14:paraId="413625E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skystų kristalų ekrane pateikiama informacija: </w:t>
            </w:r>
          </w:p>
          <w:p w14:paraId="555999D0"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įtampos sutrikimai;</w:t>
            </w:r>
          </w:p>
          <w:p w14:paraId="696E9A8D"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tiekiamos įtampos sutrikimai;</w:t>
            </w:r>
          </w:p>
          <w:p w14:paraId="532BF2D5"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sutrikimai;</w:t>
            </w:r>
          </w:p>
          <w:p w14:paraId="580FA686"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sudėtinių įtaisų veikimo sutrikimai (</w:t>
            </w:r>
            <w:proofErr w:type="spellStart"/>
            <w:r w:rsidRPr="009A7861">
              <w:rPr>
                <w:rFonts w:ascii="Calibri" w:hAnsi="Calibri" w:cs="Calibri"/>
                <w:sz w:val="22"/>
                <w:szCs w:val="22"/>
              </w:rPr>
              <w:t>inverteris</w:t>
            </w:r>
            <w:proofErr w:type="spellEnd"/>
            <w:r w:rsidRPr="009A7861">
              <w:rPr>
                <w:rFonts w:ascii="Calibri" w:hAnsi="Calibri" w:cs="Calibri"/>
                <w:sz w:val="22"/>
                <w:szCs w:val="22"/>
              </w:rPr>
              <w:t xml:space="preserve">, lygintuvas, apsaugos, filtrai, iškrovikliai, statinis </w:t>
            </w:r>
            <w:proofErr w:type="spellStart"/>
            <w:r w:rsidRPr="009A7861">
              <w:rPr>
                <w:rFonts w:ascii="Calibri" w:hAnsi="Calibri" w:cs="Calibri"/>
                <w:sz w:val="22"/>
                <w:szCs w:val="22"/>
              </w:rPr>
              <w:t>perjungėjas</w:t>
            </w:r>
            <w:proofErr w:type="spellEnd"/>
            <w:r w:rsidRPr="009A7861">
              <w:rPr>
                <w:rFonts w:ascii="Calibri" w:hAnsi="Calibri" w:cs="Calibri"/>
                <w:sz w:val="22"/>
                <w:szCs w:val="22"/>
              </w:rPr>
              <w:t xml:space="preserve"> ir pan.).</w:t>
            </w:r>
          </w:p>
        </w:tc>
        <w:tc>
          <w:tcPr>
            <w:tcW w:w="2127" w:type="dxa"/>
          </w:tcPr>
          <w:p w14:paraId="6B745804" w14:textId="77777777" w:rsidR="002921F7" w:rsidRPr="009A7861" w:rsidRDefault="002921F7" w:rsidP="009A7861">
            <w:pPr>
              <w:rPr>
                <w:rFonts w:ascii="Calibri" w:hAnsi="Calibri" w:cs="Calibri"/>
                <w:sz w:val="22"/>
                <w:szCs w:val="22"/>
              </w:rPr>
            </w:pPr>
          </w:p>
        </w:tc>
        <w:tc>
          <w:tcPr>
            <w:tcW w:w="2127" w:type="dxa"/>
          </w:tcPr>
          <w:p w14:paraId="4ADFAE00" w14:textId="77777777" w:rsidR="002921F7" w:rsidRPr="009A7861" w:rsidRDefault="002921F7" w:rsidP="009A7861">
            <w:pPr>
              <w:rPr>
                <w:rFonts w:ascii="Calibri" w:hAnsi="Calibri" w:cs="Calibri"/>
                <w:sz w:val="22"/>
                <w:szCs w:val="22"/>
              </w:rPr>
            </w:pPr>
          </w:p>
        </w:tc>
      </w:tr>
      <w:tr w:rsidR="002921F7" w:rsidRPr="009A7861" w14:paraId="01D2514B" w14:textId="02231AEF" w:rsidTr="002921F7">
        <w:tc>
          <w:tcPr>
            <w:tcW w:w="675" w:type="dxa"/>
          </w:tcPr>
          <w:p w14:paraId="5BF3103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2.4</w:t>
            </w:r>
          </w:p>
        </w:tc>
        <w:tc>
          <w:tcPr>
            <w:tcW w:w="2155" w:type="dxa"/>
          </w:tcPr>
          <w:p w14:paraId="16C32C7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Parametrų reguliavimas</w:t>
            </w:r>
          </w:p>
        </w:tc>
        <w:tc>
          <w:tcPr>
            <w:tcW w:w="2835" w:type="dxa"/>
          </w:tcPr>
          <w:p w14:paraId="588E649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Per ekrano meniu turi būti galimybė reguliuoti NEŠ išėjimo įtampą, leistinas parametrų kitimo ribas ir pan.</w:t>
            </w:r>
          </w:p>
        </w:tc>
        <w:tc>
          <w:tcPr>
            <w:tcW w:w="2127" w:type="dxa"/>
          </w:tcPr>
          <w:p w14:paraId="69B5E2FF" w14:textId="77777777" w:rsidR="002921F7" w:rsidRPr="009A7861" w:rsidRDefault="002921F7" w:rsidP="009A7861">
            <w:pPr>
              <w:rPr>
                <w:rFonts w:ascii="Calibri" w:hAnsi="Calibri" w:cs="Calibri"/>
                <w:sz w:val="22"/>
                <w:szCs w:val="22"/>
              </w:rPr>
            </w:pPr>
          </w:p>
        </w:tc>
        <w:tc>
          <w:tcPr>
            <w:tcW w:w="2127" w:type="dxa"/>
          </w:tcPr>
          <w:p w14:paraId="17CCE9A4" w14:textId="77777777" w:rsidR="002921F7" w:rsidRPr="009A7861" w:rsidRDefault="002921F7" w:rsidP="009A7861">
            <w:pPr>
              <w:rPr>
                <w:rFonts w:ascii="Calibri" w:hAnsi="Calibri" w:cs="Calibri"/>
                <w:sz w:val="22"/>
                <w:szCs w:val="22"/>
              </w:rPr>
            </w:pPr>
          </w:p>
        </w:tc>
      </w:tr>
      <w:tr w:rsidR="002921F7" w:rsidRPr="009A7861" w14:paraId="39E2F132" w14:textId="2B2BEF81" w:rsidTr="002921F7">
        <w:tc>
          <w:tcPr>
            <w:tcW w:w="675" w:type="dxa"/>
          </w:tcPr>
          <w:p w14:paraId="7C8558F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2.5</w:t>
            </w:r>
          </w:p>
        </w:tc>
        <w:tc>
          <w:tcPr>
            <w:tcW w:w="2155" w:type="dxa"/>
          </w:tcPr>
          <w:p w14:paraId="22B43C0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Technologinių parametrų pateikimas.</w:t>
            </w:r>
          </w:p>
        </w:tc>
        <w:tc>
          <w:tcPr>
            <w:tcW w:w="2835" w:type="dxa"/>
          </w:tcPr>
          <w:p w14:paraId="776FC00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skystų kristalų ekrane pateikiama minimali informacija:</w:t>
            </w:r>
          </w:p>
          <w:p w14:paraId="152653BD"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įėjimo ir išėjimo fazinės įtampos, dažnis, </w:t>
            </w:r>
          </w:p>
          <w:p w14:paraId="7A673DEB"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išėjimo srovė, aktyvinė ir suminė galia, sunaudotas elektros energijos kiekis; </w:t>
            </w:r>
          </w:p>
          <w:p w14:paraId="65BF4C6A"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apkrovimo procentinis dydis;</w:t>
            </w:r>
          </w:p>
          <w:p w14:paraId="76E37C02"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lastRenderedPageBreak/>
              <w:t>baterijų įtampa;</w:t>
            </w:r>
          </w:p>
          <w:p w14:paraId="10196273"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rezervavimo nuo baterijų trukmė;</w:t>
            </w:r>
          </w:p>
          <w:p w14:paraId="38E283DC"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įkrovimo lygis;</w:t>
            </w:r>
          </w:p>
          <w:p w14:paraId="64E95D9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temperatūra NEŠ viduje.</w:t>
            </w:r>
          </w:p>
        </w:tc>
        <w:tc>
          <w:tcPr>
            <w:tcW w:w="2127" w:type="dxa"/>
          </w:tcPr>
          <w:p w14:paraId="67B885C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Sunaudotos elektros energijos kiekio apskaitos atlikimui įrenginį galima komplektuoti su papildomu PDU („</w:t>
            </w:r>
            <w:proofErr w:type="spellStart"/>
            <w:r w:rsidRPr="009A7861">
              <w:rPr>
                <w:rFonts w:ascii="Calibri" w:hAnsi="Calibri" w:cs="Calibri"/>
                <w:sz w:val="22"/>
                <w:szCs w:val="22"/>
              </w:rPr>
              <w:t>power</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distribution</w:t>
            </w:r>
            <w:proofErr w:type="spellEnd"/>
            <w:r w:rsidRPr="009A7861">
              <w:rPr>
                <w:rFonts w:ascii="Calibri" w:hAnsi="Calibri" w:cs="Calibri"/>
                <w:sz w:val="22"/>
                <w:szCs w:val="22"/>
              </w:rPr>
              <w:t xml:space="preserve"> module“) montuojamu 19‘ spintoje ir </w:t>
            </w:r>
            <w:r w:rsidRPr="009A7861">
              <w:rPr>
                <w:rFonts w:ascii="Calibri" w:hAnsi="Calibri" w:cs="Calibri"/>
                <w:sz w:val="22"/>
                <w:szCs w:val="22"/>
              </w:rPr>
              <w:lastRenderedPageBreak/>
              <w:t xml:space="preserve">komunikuojančiu  </w:t>
            </w:r>
            <w:proofErr w:type="spellStart"/>
            <w:r w:rsidRPr="009A7861">
              <w:rPr>
                <w:rFonts w:ascii="Calibri" w:hAnsi="Calibri" w:cs="Calibri"/>
                <w:sz w:val="22"/>
                <w:szCs w:val="22"/>
              </w:rPr>
              <w:t>Modbus</w:t>
            </w:r>
            <w:proofErr w:type="spellEnd"/>
            <w:r w:rsidRPr="009A7861">
              <w:rPr>
                <w:rFonts w:ascii="Calibri" w:hAnsi="Calibri" w:cs="Calibri"/>
                <w:sz w:val="22"/>
                <w:szCs w:val="22"/>
              </w:rPr>
              <w:t>/</w:t>
            </w:r>
            <w:proofErr w:type="spellStart"/>
            <w:r w:rsidRPr="009A7861">
              <w:rPr>
                <w:rFonts w:ascii="Calibri" w:hAnsi="Calibri" w:cs="Calibri"/>
                <w:sz w:val="22"/>
                <w:szCs w:val="22"/>
              </w:rPr>
              <w:t>Jbus</w:t>
            </w:r>
            <w:proofErr w:type="spellEnd"/>
            <w:r w:rsidRPr="009A7861">
              <w:rPr>
                <w:rFonts w:ascii="Calibri" w:hAnsi="Calibri" w:cs="Calibri"/>
                <w:sz w:val="22"/>
                <w:szCs w:val="22"/>
              </w:rPr>
              <w:t xml:space="preserve"> TCP protokolu su išorinėmis kontrolės sistemomis.</w:t>
            </w:r>
          </w:p>
          <w:p w14:paraId="2CF12346" w14:textId="77777777" w:rsidR="002921F7" w:rsidRPr="009A7861" w:rsidRDefault="002921F7" w:rsidP="009A7861">
            <w:pPr>
              <w:rPr>
                <w:rFonts w:ascii="Calibri" w:hAnsi="Calibri" w:cs="Calibri"/>
                <w:sz w:val="22"/>
                <w:szCs w:val="22"/>
              </w:rPr>
            </w:pPr>
          </w:p>
        </w:tc>
        <w:tc>
          <w:tcPr>
            <w:tcW w:w="2127" w:type="dxa"/>
          </w:tcPr>
          <w:p w14:paraId="4F8FF7D0" w14:textId="77777777" w:rsidR="002921F7" w:rsidRPr="009A7861" w:rsidRDefault="002921F7" w:rsidP="009A7861">
            <w:pPr>
              <w:rPr>
                <w:rFonts w:ascii="Calibri" w:hAnsi="Calibri" w:cs="Calibri"/>
                <w:sz w:val="22"/>
                <w:szCs w:val="22"/>
              </w:rPr>
            </w:pPr>
          </w:p>
        </w:tc>
      </w:tr>
      <w:tr w:rsidR="002921F7" w:rsidRPr="009A7861" w14:paraId="30A07339" w14:textId="6122B922" w:rsidTr="002921F7">
        <w:tc>
          <w:tcPr>
            <w:tcW w:w="675" w:type="dxa"/>
          </w:tcPr>
          <w:p w14:paraId="524BF0E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2.6</w:t>
            </w:r>
          </w:p>
        </w:tc>
        <w:tc>
          <w:tcPr>
            <w:tcW w:w="2155" w:type="dxa"/>
          </w:tcPr>
          <w:p w14:paraId="4666347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Pranešimai apie NEŠ būklę</w:t>
            </w:r>
          </w:p>
        </w:tc>
        <w:tc>
          <w:tcPr>
            <w:tcW w:w="2835" w:type="dxa"/>
          </w:tcPr>
          <w:p w14:paraId="59F7DC4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Skystų kristalų ekrane arba </w:t>
            </w:r>
            <w:proofErr w:type="spellStart"/>
            <w:r w:rsidRPr="009A7861">
              <w:rPr>
                <w:rFonts w:ascii="Calibri" w:hAnsi="Calibri" w:cs="Calibri"/>
                <w:sz w:val="22"/>
                <w:szCs w:val="22"/>
              </w:rPr>
              <w:t>mnemo</w:t>
            </w:r>
            <w:proofErr w:type="spellEnd"/>
            <w:r w:rsidRPr="009A7861">
              <w:rPr>
                <w:rFonts w:ascii="Calibri" w:hAnsi="Calibri" w:cs="Calibri"/>
                <w:sz w:val="22"/>
                <w:szCs w:val="22"/>
              </w:rPr>
              <w:t xml:space="preserve"> schemoje pateikiama informacija: </w:t>
            </w:r>
          </w:p>
          <w:p w14:paraId="14CA4CDD"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normalus veikimas;</w:t>
            </w:r>
          </w:p>
          <w:p w14:paraId="2FF36F30"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perjungiklį remontui;</w:t>
            </w:r>
          </w:p>
          <w:p w14:paraId="28FD410E"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 xml:space="preserve">apkrova įjungta per </w:t>
            </w:r>
            <w:proofErr w:type="spellStart"/>
            <w:r w:rsidRPr="009A7861">
              <w:rPr>
                <w:rFonts w:ascii="Calibri" w:hAnsi="Calibri" w:cs="Calibri"/>
                <w:sz w:val="22"/>
                <w:szCs w:val="22"/>
              </w:rPr>
              <w:t>inverterį</w:t>
            </w:r>
            <w:proofErr w:type="spellEnd"/>
            <w:r w:rsidRPr="009A7861">
              <w:rPr>
                <w:rFonts w:ascii="Calibri" w:hAnsi="Calibri" w:cs="Calibri"/>
                <w:sz w:val="22"/>
                <w:szCs w:val="22"/>
              </w:rPr>
              <w:t>;</w:t>
            </w:r>
          </w:p>
          <w:p w14:paraId="16B58DE8"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rezervinį įvadą;</w:t>
            </w:r>
          </w:p>
          <w:p w14:paraId="4E11AC43"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sistema išjungta;</w:t>
            </w:r>
          </w:p>
          <w:p w14:paraId="170A5BE9" w14:textId="77777777" w:rsidR="002921F7" w:rsidRPr="009A7861" w:rsidRDefault="002921F7" w:rsidP="00CD071E">
            <w:pPr>
              <w:numPr>
                <w:ilvl w:val="1"/>
                <w:numId w:val="4"/>
              </w:numPr>
              <w:tabs>
                <w:tab w:val="num" w:pos="268"/>
              </w:tabs>
              <w:ind w:left="266" w:hanging="266"/>
              <w:rPr>
                <w:rFonts w:ascii="Calibri" w:hAnsi="Calibri" w:cs="Calibri"/>
                <w:sz w:val="22"/>
                <w:szCs w:val="22"/>
              </w:rPr>
            </w:pPr>
            <w:r w:rsidRPr="009A7861">
              <w:rPr>
                <w:rFonts w:ascii="Calibri" w:hAnsi="Calibri" w:cs="Calibri"/>
                <w:sz w:val="22"/>
                <w:szCs w:val="22"/>
              </w:rPr>
              <w:t>apkrovai energija tiekiama iš baterijų.</w:t>
            </w:r>
          </w:p>
        </w:tc>
        <w:tc>
          <w:tcPr>
            <w:tcW w:w="2127" w:type="dxa"/>
          </w:tcPr>
          <w:p w14:paraId="0374BDC2" w14:textId="77777777" w:rsidR="002921F7" w:rsidRPr="009A7861" w:rsidRDefault="002921F7" w:rsidP="009A7861">
            <w:pPr>
              <w:rPr>
                <w:rFonts w:ascii="Calibri" w:hAnsi="Calibri" w:cs="Calibri"/>
                <w:sz w:val="22"/>
                <w:szCs w:val="22"/>
              </w:rPr>
            </w:pPr>
          </w:p>
        </w:tc>
        <w:tc>
          <w:tcPr>
            <w:tcW w:w="2127" w:type="dxa"/>
          </w:tcPr>
          <w:p w14:paraId="0C252DA3" w14:textId="77777777" w:rsidR="002921F7" w:rsidRPr="009A7861" w:rsidRDefault="002921F7" w:rsidP="009A7861">
            <w:pPr>
              <w:rPr>
                <w:rFonts w:ascii="Calibri" w:hAnsi="Calibri" w:cs="Calibri"/>
                <w:sz w:val="22"/>
                <w:szCs w:val="22"/>
              </w:rPr>
            </w:pPr>
          </w:p>
        </w:tc>
      </w:tr>
      <w:tr w:rsidR="002921F7" w:rsidRPr="009A7861" w14:paraId="2FFAC290" w14:textId="0954895B" w:rsidTr="002921F7">
        <w:tc>
          <w:tcPr>
            <w:tcW w:w="675" w:type="dxa"/>
          </w:tcPr>
          <w:p w14:paraId="167130F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2.7</w:t>
            </w:r>
          </w:p>
        </w:tc>
        <w:tc>
          <w:tcPr>
            <w:tcW w:w="2155" w:type="dxa"/>
          </w:tcPr>
          <w:p w14:paraId="0F6F623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Sąsaja su išorinėmis kontrolės sistemomis</w:t>
            </w:r>
          </w:p>
        </w:tc>
        <w:tc>
          <w:tcPr>
            <w:tcW w:w="2835" w:type="dxa"/>
          </w:tcPr>
          <w:p w14:paraId="3F17E1ED" w14:textId="77777777" w:rsidR="002921F7" w:rsidRPr="009A7861" w:rsidRDefault="002921F7" w:rsidP="009A7861">
            <w:pPr>
              <w:rPr>
                <w:rFonts w:ascii="Calibri" w:hAnsi="Calibri" w:cs="Calibri"/>
                <w:sz w:val="22"/>
                <w:szCs w:val="22"/>
              </w:rPr>
            </w:pPr>
            <w:proofErr w:type="spellStart"/>
            <w:r w:rsidRPr="009A7861">
              <w:rPr>
                <w:rFonts w:ascii="Calibri" w:hAnsi="Calibri" w:cs="Calibri"/>
                <w:sz w:val="22"/>
                <w:szCs w:val="22"/>
              </w:rPr>
              <w:t>Modbus</w:t>
            </w:r>
            <w:proofErr w:type="spellEnd"/>
            <w:r w:rsidRPr="009A7861">
              <w:rPr>
                <w:rFonts w:ascii="Calibri" w:hAnsi="Calibri" w:cs="Calibri"/>
                <w:sz w:val="22"/>
                <w:szCs w:val="22"/>
              </w:rPr>
              <w:t xml:space="preserve"> TCP protokolas.</w:t>
            </w:r>
          </w:p>
        </w:tc>
        <w:tc>
          <w:tcPr>
            <w:tcW w:w="2127" w:type="dxa"/>
          </w:tcPr>
          <w:p w14:paraId="124303F0" w14:textId="77777777" w:rsidR="002921F7" w:rsidRPr="009A7861" w:rsidRDefault="002921F7" w:rsidP="009A7861">
            <w:pPr>
              <w:rPr>
                <w:rFonts w:ascii="Calibri" w:hAnsi="Calibri" w:cs="Calibri"/>
                <w:sz w:val="22"/>
                <w:szCs w:val="22"/>
              </w:rPr>
            </w:pPr>
          </w:p>
        </w:tc>
        <w:tc>
          <w:tcPr>
            <w:tcW w:w="2127" w:type="dxa"/>
          </w:tcPr>
          <w:p w14:paraId="0B2611F2" w14:textId="77777777" w:rsidR="002921F7" w:rsidRPr="009A7861" w:rsidRDefault="002921F7" w:rsidP="009A7861">
            <w:pPr>
              <w:rPr>
                <w:rFonts w:ascii="Calibri" w:hAnsi="Calibri" w:cs="Calibri"/>
                <w:sz w:val="22"/>
                <w:szCs w:val="22"/>
              </w:rPr>
            </w:pPr>
          </w:p>
        </w:tc>
      </w:tr>
      <w:tr w:rsidR="002921F7" w:rsidRPr="009A7861" w14:paraId="6C11965A" w14:textId="4E8B38FF" w:rsidTr="00FC639E">
        <w:trPr>
          <w:cantSplit/>
        </w:trPr>
        <w:tc>
          <w:tcPr>
            <w:tcW w:w="675" w:type="dxa"/>
          </w:tcPr>
          <w:p w14:paraId="4206E6E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w:t>
            </w:r>
          </w:p>
        </w:tc>
        <w:tc>
          <w:tcPr>
            <w:tcW w:w="9244" w:type="dxa"/>
            <w:gridSpan w:val="4"/>
          </w:tcPr>
          <w:p w14:paraId="4E165E6F" w14:textId="6A0DC72E" w:rsidR="002921F7" w:rsidRPr="009A7861" w:rsidRDefault="002921F7"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Aplinkos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sąlygos</w:t>
            </w:r>
            <w:proofErr w:type="spellEnd"/>
          </w:p>
        </w:tc>
      </w:tr>
      <w:tr w:rsidR="002921F7" w:rsidRPr="009A7861" w14:paraId="2E2D8028" w14:textId="4B31B352" w:rsidTr="002921F7">
        <w:tc>
          <w:tcPr>
            <w:tcW w:w="675" w:type="dxa"/>
          </w:tcPr>
          <w:p w14:paraId="79C1E8E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3.1</w:t>
            </w:r>
          </w:p>
        </w:tc>
        <w:tc>
          <w:tcPr>
            <w:tcW w:w="2155" w:type="dxa"/>
          </w:tcPr>
          <w:p w14:paraId="1F113A5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išorės temperatūra</w:t>
            </w:r>
          </w:p>
        </w:tc>
        <w:tc>
          <w:tcPr>
            <w:tcW w:w="2835" w:type="dxa"/>
          </w:tcPr>
          <w:p w14:paraId="72F7F3A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Planuojamos kitimo ribos 0C</w:t>
            </w:r>
            <w:r w:rsidRPr="009A7861">
              <w:rPr>
                <w:rFonts w:ascii="Calibri" w:hAnsi="Calibri" w:cs="Calibri"/>
                <w:sz w:val="22"/>
                <w:szCs w:val="22"/>
              </w:rPr>
              <w:sym w:font="Symbol" w:char="F0B0"/>
            </w:r>
            <w:r w:rsidRPr="009A7861">
              <w:rPr>
                <w:rFonts w:ascii="Calibri" w:hAnsi="Calibri" w:cs="Calibri"/>
                <w:sz w:val="22"/>
                <w:szCs w:val="22"/>
              </w:rPr>
              <w:t>+40C</w:t>
            </w:r>
            <w:r w:rsidRPr="009A7861">
              <w:rPr>
                <w:rFonts w:ascii="Calibri" w:hAnsi="Calibri" w:cs="Calibri"/>
                <w:sz w:val="22"/>
                <w:szCs w:val="22"/>
              </w:rPr>
              <w:sym w:font="Symbol" w:char="F0B0"/>
            </w:r>
          </w:p>
        </w:tc>
        <w:tc>
          <w:tcPr>
            <w:tcW w:w="2127" w:type="dxa"/>
          </w:tcPr>
          <w:p w14:paraId="2D4AEB31" w14:textId="77777777" w:rsidR="002921F7" w:rsidRPr="009A7861" w:rsidRDefault="002921F7" w:rsidP="009A7861">
            <w:pPr>
              <w:rPr>
                <w:rFonts w:ascii="Calibri" w:hAnsi="Calibri" w:cs="Calibri"/>
                <w:sz w:val="22"/>
                <w:szCs w:val="22"/>
              </w:rPr>
            </w:pPr>
          </w:p>
        </w:tc>
        <w:tc>
          <w:tcPr>
            <w:tcW w:w="2127" w:type="dxa"/>
          </w:tcPr>
          <w:p w14:paraId="4CB93950" w14:textId="77777777" w:rsidR="002921F7" w:rsidRPr="009A7861" w:rsidRDefault="002921F7" w:rsidP="009A7861">
            <w:pPr>
              <w:rPr>
                <w:rFonts w:ascii="Calibri" w:hAnsi="Calibri" w:cs="Calibri"/>
                <w:sz w:val="22"/>
                <w:szCs w:val="22"/>
              </w:rPr>
            </w:pPr>
          </w:p>
        </w:tc>
      </w:tr>
      <w:tr w:rsidR="002921F7" w:rsidRPr="009A7861" w14:paraId="4F59CD6A" w14:textId="78D89ACF" w:rsidTr="002921F7">
        <w:tc>
          <w:tcPr>
            <w:tcW w:w="675" w:type="dxa"/>
          </w:tcPr>
          <w:p w14:paraId="229A51B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3.2</w:t>
            </w:r>
          </w:p>
        </w:tc>
        <w:tc>
          <w:tcPr>
            <w:tcW w:w="2155" w:type="dxa"/>
          </w:tcPr>
          <w:p w14:paraId="153D31B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Santykinis drėgnumas</w:t>
            </w:r>
          </w:p>
        </w:tc>
        <w:tc>
          <w:tcPr>
            <w:tcW w:w="2835" w:type="dxa"/>
          </w:tcPr>
          <w:p w14:paraId="67A8423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Leistinos kitimo ribos 0 iki 90 </w:t>
            </w:r>
            <w:r w:rsidRPr="009A7861">
              <w:rPr>
                <w:rFonts w:ascii="Calibri" w:hAnsi="Calibri" w:cs="Calibri"/>
                <w:sz w:val="22"/>
                <w:szCs w:val="22"/>
              </w:rPr>
              <w:sym w:font="Symbol" w:char="F025"/>
            </w:r>
          </w:p>
        </w:tc>
        <w:tc>
          <w:tcPr>
            <w:tcW w:w="2127" w:type="dxa"/>
          </w:tcPr>
          <w:p w14:paraId="3D004B69" w14:textId="77777777" w:rsidR="002921F7" w:rsidRPr="009A7861" w:rsidRDefault="002921F7" w:rsidP="009A7861">
            <w:pPr>
              <w:rPr>
                <w:rFonts w:ascii="Calibri" w:hAnsi="Calibri" w:cs="Calibri"/>
                <w:sz w:val="22"/>
                <w:szCs w:val="22"/>
              </w:rPr>
            </w:pPr>
          </w:p>
        </w:tc>
        <w:tc>
          <w:tcPr>
            <w:tcW w:w="2127" w:type="dxa"/>
          </w:tcPr>
          <w:p w14:paraId="28B7F4DB" w14:textId="77777777" w:rsidR="002921F7" w:rsidRPr="009A7861" w:rsidRDefault="002921F7" w:rsidP="009A7861">
            <w:pPr>
              <w:rPr>
                <w:rFonts w:ascii="Calibri" w:hAnsi="Calibri" w:cs="Calibri"/>
                <w:sz w:val="22"/>
                <w:szCs w:val="22"/>
              </w:rPr>
            </w:pPr>
          </w:p>
        </w:tc>
      </w:tr>
      <w:tr w:rsidR="002921F7" w:rsidRPr="009A7861" w14:paraId="7ADECCBF" w14:textId="34394090" w:rsidTr="002921F7">
        <w:tc>
          <w:tcPr>
            <w:tcW w:w="675" w:type="dxa"/>
          </w:tcPr>
          <w:p w14:paraId="432A464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3.3</w:t>
            </w:r>
          </w:p>
        </w:tc>
        <w:tc>
          <w:tcPr>
            <w:tcW w:w="2155" w:type="dxa"/>
          </w:tcPr>
          <w:p w14:paraId="47D70BC7"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Aukštis virš jūros lygio</w:t>
            </w:r>
          </w:p>
        </w:tc>
        <w:tc>
          <w:tcPr>
            <w:tcW w:w="2835" w:type="dxa"/>
          </w:tcPr>
          <w:p w14:paraId="1FEBA00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Iki 1000m</w:t>
            </w:r>
          </w:p>
        </w:tc>
        <w:tc>
          <w:tcPr>
            <w:tcW w:w="2127" w:type="dxa"/>
          </w:tcPr>
          <w:p w14:paraId="2D679C2A" w14:textId="77777777" w:rsidR="002921F7" w:rsidRPr="009A7861" w:rsidRDefault="002921F7" w:rsidP="009A7861">
            <w:pPr>
              <w:rPr>
                <w:rFonts w:ascii="Calibri" w:hAnsi="Calibri" w:cs="Calibri"/>
                <w:sz w:val="22"/>
                <w:szCs w:val="22"/>
              </w:rPr>
            </w:pPr>
          </w:p>
        </w:tc>
        <w:tc>
          <w:tcPr>
            <w:tcW w:w="2127" w:type="dxa"/>
          </w:tcPr>
          <w:p w14:paraId="136EA756" w14:textId="77777777" w:rsidR="002921F7" w:rsidRPr="009A7861" w:rsidRDefault="002921F7" w:rsidP="009A7861">
            <w:pPr>
              <w:rPr>
                <w:rFonts w:ascii="Calibri" w:hAnsi="Calibri" w:cs="Calibri"/>
                <w:sz w:val="22"/>
                <w:szCs w:val="22"/>
              </w:rPr>
            </w:pPr>
          </w:p>
        </w:tc>
      </w:tr>
      <w:tr w:rsidR="002921F7" w:rsidRPr="009A7861" w14:paraId="5004BC93" w14:textId="17164B9C" w:rsidTr="002921F7">
        <w:tc>
          <w:tcPr>
            <w:tcW w:w="675" w:type="dxa"/>
          </w:tcPr>
          <w:p w14:paraId="5061C54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3.4</w:t>
            </w:r>
          </w:p>
        </w:tc>
        <w:tc>
          <w:tcPr>
            <w:tcW w:w="2155" w:type="dxa"/>
          </w:tcPr>
          <w:p w14:paraId="51D930D8"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Apkrova-imtuvai</w:t>
            </w:r>
          </w:p>
        </w:tc>
        <w:tc>
          <w:tcPr>
            <w:tcW w:w="2835" w:type="dxa"/>
          </w:tcPr>
          <w:p w14:paraId="1433AD5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Kompiuterinė įranga, programuojami valdikliai ir pan.</w:t>
            </w:r>
          </w:p>
        </w:tc>
        <w:tc>
          <w:tcPr>
            <w:tcW w:w="2127" w:type="dxa"/>
          </w:tcPr>
          <w:p w14:paraId="1D8D47B5" w14:textId="77777777" w:rsidR="002921F7" w:rsidRPr="009A7861" w:rsidRDefault="002921F7" w:rsidP="009A7861">
            <w:pPr>
              <w:rPr>
                <w:rFonts w:ascii="Calibri" w:hAnsi="Calibri" w:cs="Calibri"/>
                <w:sz w:val="22"/>
                <w:szCs w:val="22"/>
              </w:rPr>
            </w:pPr>
          </w:p>
        </w:tc>
        <w:tc>
          <w:tcPr>
            <w:tcW w:w="2127" w:type="dxa"/>
          </w:tcPr>
          <w:p w14:paraId="4D5F7072" w14:textId="77777777" w:rsidR="002921F7" w:rsidRPr="009A7861" w:rsidRDefault="002921F7" w:rsidP="009A7861">
            <w:pPr>
              <w:rPr>
                <w:rFonts w:ascii="Calibri" w:hAnsi="Calibri" w:cs="Calibri"/>
                <w:sz w:val="22"/>
                <w:szCs w:val="22"/>
              </w:rPr>
            </w:pPr>
          </w:p>
        </w:tc>
      </w:tr>
      <w:tr w:rsidR="002921F7" w:rsidRPr="009A7861" w14:paraId="683E4CDF" w14:textId="616997E9" w:rsidTr="002921F7">
        <w:trPr>
          <w:cantSplit/>
        </w:trPr>
        <w:tc>
          <w:tcPr>
            <w:tcW w:w="675" w:type="dxa"/>
          </w:tcPr>
          <w:p w14:paraId="60C33AB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w:t>
            </w:r>
          </w:p>
        </w:tc>
        <w:tc>
          <w:tcPr>
            <w:tcW w:w="7117" w:type="dxa"/>
            <w:gridSpan w:val="3"/>
          </w:tcPr>
          <w:p w14:paraId="3CB0DDEB" w14:textId="77777777" w:rsidR="002921F7" w:rsidRPr="009A7861" w:rsidRDefault="002921F7" w:rsidP="009A7861">
            <w:pPr>
              <w:outlineLvl w:val="4"/>
              <w:rPr>
                <w:rFonts w:ascii="Calibri" w:hAnsi="Calibri" w:cs="Calibri"/>
                <w:bCs/>
                <w:i/>
                <w:iCs/>
                <w:sz w:val="22"/>
                <w:szCs w:val="22"/>
              </w:rPr>
            </w:pPr>
            <w:proofErr w:type="spellStart"/>
            <w:r w:rsidRPr="009A7861">
              <w:rPr>
                <w:rFonts w:ascii="Calibri" w:hAnsi="Calibri" w:cs="Calibri"/>
                <w:bCs/>
                <w:i/>
                <w:iCs/>
                <w:sz w:val="22"/>
                <w:szCs w:val="22"/>
                <w:lang w:val="en-GB"/>
              </w:rPr>
              <w:t>Atitikimas</w:t>
            </w:r>
            <w:proofErr w:type="spellEnd"/>
            <w:r w:rsidRPr="009A7861">
              <w:rPr>
                <w:rFonts w:ascii="Calibri" w:hAnsi="Calibri" w:cs="Calibri"/>
                <w:bCs/>
                <w:i/>
                <w:iCs/>
                <w:sz w:val="22"/>
                <w:szCs w:val="22"/>
                <w:lang w:val="en-GB"/>
              </w:rPr>
              <w:t xml:space="preserve"> </w:t>
            </w:r>
            <w:proofErr w:type="spellStart"/>
            <w:r w:rsidRPr="009A7861">
              <w:rPr>
                <w:rFonts w:ascii="Calibri" w:hAnsi="Calibri" w:cs="Calibri"/>
                <w:bCs/>
                <w:i/>
                <w:iCs/>
                <w:sz w:val="22"/>
                <w:szCs w:val="22"/>
                <w:lang w:val="en-GB"/>
              </w:rPr>
              <w:t>standartams</w:t>
            </w:r>
            <w:proofErr w:type="spellEnd"/>
          </w:p>
        </w:tc>
        <w:tc>
          <w:tcPr>
            <w:tcW w:w="2127" w:type="dxa"/>
          </w:tcPr>
          <w:p w14:paraId="2AF59EF6" w14:textId="77777777" w:rsidR="002921F7" w:rsidRPr="009A7861" w:rsidRDefault="002921F7" w:rsidP="009A7861">
            <w:pPr>
              <w:outlineLvl w:val="4"/>
              <w:rPr>
                <w:rFonts w:ascii="Calibri" w:hAnsi="Calibri" w:cs="Calibri"/>
                <w:bCs/>
                <w:i/>
                <w:iCs/>
                <w:sz w:val="22"/>
                <w:szCs w:val="22"/>
                <w:lang w:val="en-GB"/>
              </w:rPr>
            </w:pPr>
          </w:p>
        </w:tc>
      </w:tr>
      <w:tr w:rsidR="002921F7" w:rsidRPr="009A7861" w14:paraId="58EE9BA6" w14:textId="2BE00AA0" w:rsidTr="002921F7">
        <w:tc>
          <w:tcPr>
            <w:tcW w:w="675" w:type="dxa"/>
          </w:tcPr>
          <w:p w14:paraId="3917F24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4.1</w:t>
            </w:r>
          </w:p>
        </w:tc>
        <w:tc>
          <w:tcPr>
            <w:tcW w:w="2155" w:type="dxa"/>
          </w:tcPr>
          <w:p w14:paraId="66B79EBB"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Projektavimas ir gamyba</w:t>
            </w:r>
          </w:p>
        </w:tc>
        <w:tc>
          <w:tcPr>
            <w:tcW w:w="2835" w:type="dxa"/>
          </w:tcPr>
          <w:p w14:paraId="2D516A9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ISO 14001, ISO 9001 arba lygiaverčius</w:t>
            </w:r>
          </w:p>
        </w:tc>
        <w:tc>
          <w:tcPr>
            <w:tcW w:w="2127" w:type="dxa"/>
          </w:tcPr>
          <w:p w14:paraId="2771EF1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 </w:t>
            </w:r>
          </w:p>
        </w:tc>
        <w:tc>
          <w:tcPr>
            <w:tcW w:w="2127" w:type="dxa"/>
          </w:tcPr>
          <w:p w14:paraId="4D046C00" w14:textId="77777777" w:rsidR="002921F7" w:rsidRPr="009A7861" w:rsidRDefault="002921F7" w:rsidP="009A7861">
            <w:pPr>
              <w:rPr>
                <w:rFonts w:ascii="Calibri" w:hAnsi="Calibri" w:cs="Calibri"/>
                <w:sz w:val="22"/>
                <w:szCs w:val="22"/>
              </w:rPr>
            </w:pPr>
          </w:p>
        </w:tc>
      </w:tr>
      <w:tr w:rsidR="002921F7" w:rsidRPr="009A7861" w14:paraId="770974AE" w14:textId="3DB0079A" w:rsidTr="002921F7">
        <w:tc>
          <w:tcPr>
            <w:tcW w:w="675" w:type="dxa"/>
          </w:tcPr>
          <w:p w14:paraId="54D61C0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4.2</w:t>
            </w:r>
          </w:p>
        </w:tc>
        <w:tc>
          <w:tcPr>
            <w:tcW w:w="2155" w:type="dxa"/>
          </w:tcPr>
          <w:p w14:paraId="34FE0186"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 xml:space="preserve">NEŠ topologija pagal </w:t>
            </w:r>
          </w:p>
          <w:p w14:paraId="0F8D4860"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lang w:val="en"/>
              </w:rPr>
              <w:t>EN 62040-3</w:t>
            </w:r>
          </w:p>
        </w:tc>
        <w:tc>
          <w:tcPr>
            <w:tcW w:w="2835" w:type="dxa"/>
          </w:tcPr>
          <w:p w14:paraId="3A1E446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VFI</w:t>
            </w:r>
          </w:p>
        </w:tc>
        <w:tc>
          <w:tcPr>
            <w:tcW w:w="2127" w:type="dxa"/>
          </w:tcPr>
          <w:p w14:paraId="3633A9E5" w14:textId="77777777" w:rsidR="002921F7" w:rsidRPr="009A7861" w:rsidRDefault="002921F7" w:rsidP="009A7861">
            <w:pPr>
              <w:rPr>
                <w:rFonts w:ascii="Calibri" w:hAnsi="Calibri" w:cs="Calibri"/>
                <w:sz w:val="22"/>
                <w:szCs w:val="22"/>
              </w:rPr>
            </w:pPr>
          </w:p>
        </w:tc>
        <w:tc>
          <w:tcPr>
            <w:tcW w:w="2127" w:type="dxa"/>
          </w:tcPr>
          <w:p w14:paraId="2520835A" w14:textId="77777777" w:rsidR="002921F7" w:rsidRPr="009A7861" w:rsidRDefault="002921F7" w:rsidP="009A7861">
            <w:pPr>
              <w:rPr>
                <w:rFonts w:ascii="Calibri" w:hAnsi="Calibri" w:cs="Calibri"/>
                <w:sz w:val="22"/>
                <w:szCs w:val="22"/>
              </w:rPr>
            </w:pPr>
          </w:p>
        </w:tc>
      </w:tr>
      <w:tr w:rsidR="002921F7" w:rsidRPr="009A7861" w14:paraId="4DEB17C3" w14:textId="6B5BD674" w:rsidTr="002921F7">
        <w:tc>
          <w:tcPr>
            <w:tcW w:w="675" w:type="dxa"/>
          </w:tcPr>
          <w:p w14:paraId="40CE23C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4.3</w:t>
            </w:r>
          </w:p>
        </w:tc>
        <w:tc>
          <w:tcPr>
            <w:tcW w:w="2155" w:type="dxa"/>
          </w:tcPr>
          <w:p w14:paraId="3F3F9123"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Turi turėti ženklinimą</w:t>
            </w:r>
          </w:p>
        </w:tc>
        <w:tc>
          <w:tcPr>
            <w:tcW w:w="2835" w:type="dxa"/>
          </w:tcPr>
          <w:p w14:paraId="04AFD19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CE</w:t>
            </w:r>
          </w:p>
        </w:tc>
        <w:tc>
          <w:tcPr>
            <w:tcW w:w="2127" w:type="dxa"/>
          </w:tcPr>
          <w:p w14:paraId="6809756F" w14:textId="77777777" w:rsidR="002921F7" w:rsidRPr="009A7861" w:rsidRDefault="002921F7" w:rsidP="009A7861">
            <w:pPr>
              <w:rPr>
                <w:rFonts w:ascii="Calibri" w:hAnsi="Calibri" w:cs="Calibri"/>
                <w:sz w:val="22"/>
                <w:szCs w:val="22"/>
              </w:rPr>
            </w:pPr>
          </w:p>
        </w:tc>
        <w:tc>
          <w:tcPr>
            <w:tcW w:w="2127" w:type="dxa"/>
          </w:tcPr>
          <w:p w14:paraId="3D3F1A46" w14:textId="77777777" w:rsidR="002921F7" w:rsidRPr="009A7861" w:rsidRDefault="002921F7" w:rsidP="009A7861">
            <w:pPr>
              <w:rPr>
                <w:rFonts w:ascii="Calibri" w:hAnsi="Calibri" w:cs="Calibri"/>
                <w:sz w:val="22"/>
                <w:szCs w:val="22"/>
              </w:rPr>
            </w:pPr>
          </w:p>
        </w:tc>
      </w:tr>
      <w:tr w:rsidR="002921F7" w:rsidRPr="009A7861" w14:paraId="6210582D" w14:textId="38DFCC44" w:rsidTr="002921F7">
        <w:tc>
          <w:tcPr>
            <w:tcW w:w="675" w:type="dxa"/>
          </w:tcPr>
          <w:p w14:paraId="4EFB780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4.4</w:t>
            </w:r>
          </w:p>
        </w:tc>
        <w:tc>
          <w:tcPr>
            <w:tcW w:w="2155" w:type="dxa"/>
          </w:tcPr>
          <w:p w14:paraId="20382C0A"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EMC suderinamumas</w:t>
            </w:r>
          </w:p>
        </w:tc>
        <w:tc>
          <w:tcPr>
            <w:tcW w:w="2835" w:type="dxa"/>
          </w:tcPr>
          <w:p w14:paraId="25FE3568" w14:textId="77777777" w:rsidR="002921F7" w:rsidRPr="009A7861" w:rsidRDefault="002921F7" w:rsidP="009A7861">
            <w:pPr>
              <w:rPr>
                <w:rFonts w:ascii="Calibri" w:hAnsi="Calibri" w:cs="Calibri"/>
                <w:color w:val="000000"/>
                <w:sz w:val="22"/>
                <w:szCs w:val="22"/>
              </w:rPr>
            </w:pPr>
            <w:r w:rsidRPr="009A7861">
              <w:rPr>
                <w:rFonts w:ascii="Calibri" w:hAnsi="Calibri" w:cs="Calibri"/>
                <w:color w:val="000000"/>
                <w:sz w:val="22"/>
                <w:szCs w:val="22"/>
              </w:rPr>
              <w:t>IEC 62040-2 arba lygiavertis.</w:t>
            </w:r>
          </w:p>
          <w:p w14:paraId="24538BF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Apsaugotas nuo išorinio spinduliavimo ir netrikdyti šalia esančių įrenginių veikimo.</w:t>
            </w:r>
          </w:p>
        </w:tc>
        <w:tc>
          <w:tcPr>
            <w:tcW w:w="2127" w:type="dxa"/>
          </w:tcPr>
          <w:p w14:paraId="342DF4AD" w14:textId="77777777" w:rsidR="002921F7" w:rsidRPr="009A7861" w:rsidRDefault="002921F7" w:rsidP="009A7861">
            <w:pPr>
              <w:rPr>
                <w:rFonts w:ascii="Calibri" w:hAnsi="Calibri" w:cs="Calibri"/>
                <w:sz w:val="22"/>
                <w:szCs w:val="22"/>
              </w:rPr>
            </w:pPr>
          </w:p>
        </w:tc>
        <w:tc>
          <w:tcPr>
            <w:tcW w:w="2127" w:type="dxa"/>
          </w:tcPr>
          <w:p w14:paraId="7CAC2890" w14:textId="77777777" w:rsidR="002921F7" w:rsidRPr="009A7861" w:rsidRDefault="002921F7" w:rsidP="009A7861">
            <w:pPr>
              <w:rPr>
                <w:rFonts w:ascii="Calibri" w:hAnsi="Calibri" w:cs="Calibri"/>
                <w:sz w:val="22"/>
                <w:szCs w:val="22"/>
              </w:rPr>
            </w:pPr>
          </w:p>
        </w:tc>
      </w:tr>
    </w:tbl>
    <w:p w14:paraId="2813B38E" w14:textId="77777777" w:rsidR="009A7861" w:rsidRPr="009A7861" w:rsidRDefault="009A7861" w:rsidP="009A7861">
      <w:pPr>
        <w:spacing w:line="360" w:lineRule="auto"/>
        <w:ind w:left="-360"/>
        <w:jc w:val="right"/>
        <w:rPr>
          <w:rFonts w:ascii="Calibri" w:hAnsi="Calibri" w:cs="Calibri"/>
          <w:sz w:val="22"/>
          <w:szCs w:val="22"/>
        </w:rPr>
      </w:pPr>
    </w:p>
    <w:p w14:paraId="16DC1612" w14:textId="77777777" w:rsidR="009A7861" w:rsidRPr="009A7861" w:rsidRDefault="009A7861" w:rsidP="009A7861">
      <w:pPr>
        <w:spacing w:line="360" w:lineRule="auto"/>
        <w:ind w:left="-360" w:firstLine="360"/>
        <w:rPr>
          <w:rFonts w:ascii="Calibri" w:hAnsi="Calibri" w:cs="Calibri"/>
          <w:sz w:val="22"/>
          <w:szCs w:val="22"/>
        </w:rPr>
      </w:pPr>
      <w:r w:rsidRPr="009A7861">
        <w:rPr>
          <w:rFonts w:ascii="Calibri" w:hAnsi="Calibri" w:cs="Calibri"/>
          <w:sz w:val="22"/>
          <w:szCs w:val="22"/>
        </w:rPr>
        <w:t>4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55"/>
        <w:gridCol w:w="2835"/>
        <w:gridCol w:w="2127"/>
        <w:gridCol w:w="2126"/>
      </w:tblGrid>
      <w:tr w:rsidR="002921F7" w:rsidRPr="009A7861" w14:paraId="13786C3F" w14:textId="3F2E9EA0" w:rsidTr="009B4F44">
        <w:tc>
          <w:tcPr>
            <w:tcW w:w="9918" w:type="dxa"/>
            <w:gridSpan w:val="5"/>
            <w:tcBorders>
              <w:top w:val="single" w:sz="4" w:space="0" w:color="auto"/>
              <w:left w:val="single" w:sz="4" w:space="0" w:color="auto"/>
              <w:bottom w:val="single" w:sz="4" w:space="0" w:color="auto"/>
              <w:right w:val="single" w:sz="4" w:space="0" w:color="auto"/>
            </w:tcBorders>
            <w:shd w:val="clear" w:color="auto" w:fill="E7E6E6"/>
          </w:tcPr>
          <w:p w14:paraId="7A88297A" w14:textId="01799DB4" w:rsidR="002921F7" w:rsidRPr="002921F7" w:rsidRDefault="002921F7" w:rsidP="002921F7">
            <w:pPr>
              <w:rPr>
                <w:rFonts w:ascii="Calibri" w:hAnsi="Calibri" w:cs="Calibri"/>
                <w:sz w:val="22"/>
                <w:szCs w:val="22"/>
              </w:rPr>
            </w:pPr>
            <w:r w:rsidRPr="009A7861">
              <w:rPr>
                <w:rFonts w:ascii="Calibri" w:hAnsi="Calibri" w:cs="Calibri"/>
                <w:b/>
                <w:i/>
                <w:sz w:val="22"/>
                <w:szCs w:val="22"/>
              </w:rPr>
              <w:t xml:space="preserve">Nepertraukiamo elektros tiekimo šaltinis 5,5-6  kW galios </w:t>
            </w:r>
          </w:p>
        </w:tc>
      </w:tr>
      <w:tr w:rsidR="002921F7" w:rsidRPr="009A7861" w14:paraId="7FF8BA30" w14:textId="54AC26DA" w:rsidTr="009B4F44">
        <w:tc>
          <w:tcPr>
            <w:tcW w:w="675" w:type="dxa"/>
            <w:vAlign w:val="center"/>
          </w:tcPr>
          <w:p w14:paraId="0DDD6C0E"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Eil. Nr.</w:t>
            </w:r>
          </w:p>
        </w:tc>
        <w:tc>
          <w:tcPr>
            <w:tcW w:w="2155" w:type="dxa"/>
            <w:vAlign w:val="center"/>
          </w:tcPr>
          <w:p w14:paraId="02870D49"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Reikalavimas</w:t>
            </w:r>
          </w:p>
        </w:tc>
        <w:tc>
          <w:tcPr>
            <w:tcW w:w="2835" w:type="dxa"/>
            <w:vAlign w:val="center"/>
          </w:tcPr>
          <w:p w14:paraId="121565D7"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Reikšmė</w:t>
            </w:r>
          </w:p>
        </w:tc>
        <w:tc>
          <w:tcPr>
            <w:tcW w:w="2127" w:type="dxa"/>
            <w:vAlign w:val="center"/>
          </w:tcPr>
          <w:p w14:paraId="59F0A50D" w14:textId="77777777" w:rsidR="002921F7" w:rsidRPr="00CD071E" w:rsidRDefault="002921F7" w:rsidP="009A7861">
            <w:pPr>
              <w:jc w:val="center"/>
              <w:rPr>
                <w:rFonts w:ascii="Calibri" w:hAnsi="Calibri" w:cs="Calibri"/>
                <w:i/>
                <w:iCs/>
                <w:sz w:val="22"/>
                <w:szCs w:val="22"/>
              </w:rPr>
            </w:pPr>
            <w:r w:rsidRPr="00CD071E">
              <w:rPr>
                <w:rFonts w:ascii="Calibri" w:hAnsi="Calibri" w:cs="Calibri"/>
                <w:i/>
                <w:iCs/>
                <w:sz w:val="22"/>
                <w:szCs w:val="22"/>
              </w:rPr>
              <w:t>Papildomi reikalavimai</w:t>
            </w:r>
          </w:p>
        </w:tc>
        <w:tc>
          <w:tcPr>
            <w:tcW w:w="2126" w:type="dxa"/>
          </w:tcPr>
          <w:p w14:paraId="4A59067E" w14:textId="77777777" w:rsidR="009B4F44" w:rsidRPr="00CD071E" w:rsidRDefault="009B4F44" w:rsidP="009B4F44">
            <w:pPr>
              <w:ind w:left="-113"/>
              <w:rPr>
                <w:rFonts w:ascii="Calibri" w:hAnsi="Calibri" w:cs="Calibri"/>
                <w:i/>
                <w:iCs/>
                <w:sz w:val="22"/>
                <w:szCs w:val="22"/>
              </w:rPr>
            </w:pPr>
            <w:r w:rsidRPr="00CD071E">
              <w:rPr>
                <w:rFonts w:ascii="Calibri" w:hAnsi="Calibri" w:cs="Calibri"/>
                <w:i/>
                <w:iCs/>
                <w:sz w:val="22"/>
                <w:szCs w:val="22"/>
              </w:rPr>
              <w:t xml:space="preserve">Atitiktį patvirtinantis siūlomos prekės parametras/reikšmė ir dokumentai arba viešai prieinamos nuorodos, patvirtinančios techninius parametrus </w:t>
            </w:r>
            <w:r w:rsidRPr="00CD071E">
              <w:rPr>
                <w:rFonts w:ascii="Calibri" w:hAnsi="Calibri" w:cs="Calibri"/>
                <w:i/>
                <w:iCs/>
                <w:sz w:val="22"/>
                <w:szCs w:val="22"/>
              </w:rPr>
              <w:lastRenderedPageBreak/>
              <w:t>(dokumento pavadinimas ir puslapio numeris arba tiksli nuoroda</w:t>
            </w:r>
          </w:p>
          <w:p w14:paraId="6B5B6B02" w14:textId="545AEBB6" w:rsidR="002921F7" w:rsidRPr="00CD071E" w:rsidRDefault="009B4F44" w:rsidP="009B4F44">
            <w:pPr>
              <w:ind w:left="-113"/>
              <w:rPr>
                <w:rFonts w:ascii="Calibri" w:hAnsi="Calibri" w:cs="Calibri"/>
                <w:i/>
                <w:iCs/>
                <w:sz w:val="22"/>
                <w:szCs w:val="22"/>
              </w:rPr>
            </w:pPr>
            <w:r w:rsidRPr="00CD071E">
              <w:rPr>
                <w:rFonts w:ascii="Calibri" w:hAnsi="Calibri" w:cs="Calibri"/>
                <w:i/>
                <w:iCs/>
                <w:sz w:val="22"/>
                <w:szCs w:val="22"/>
              </w:rPr>
              <w:t>(pildo Tiekėjas, neleidžiama nurodyti tik “taip/ne”)</w:t>
            </w:r>
          </w:p>
        </w:tc>
      </w:tr>
      <w:tr w:rsidR="002921F7" w:rsidRPr="009A7861" w14:paraId="136A3629" w14:textId="2D25288F" w:rsidTr="009B4F44">
        <w:tc>
          <w:tcPr>
            <w:tcW w:w="675" w:type="dxa"/>
          </w:tcPr>
          <w:p w14:paraId="040BB4C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1.</w:t>
            </w:r>
          </w:p>
        </w:tc>
        <w:tc>
          <w:tcPr>
            <w:tcW w:w="9243" w:type="dxa"/>
            <w:gridSpan w:val="4"/>
          </w:tcPr>
          <w:p w14:paraId="0591C11B" w14:textId="56796445" w:rsidR="002921F7" w:rsidRPr="002921F7" w:rsidRDefault="002921F7" w:rsidP="002921F7">
            <w:pPr>
              <w:rPr>
                <w:rFonts w:ascii="Calibri" w:hAnsi="Calibri" w:cs="Calibri"/>
                <w:sz w:val="22"/>
                <w:szCs w:val="22"/>
              </w:rPr>
            </w:pPr>
            <w:r w:rsidRPr="009A7861">
              <w:rPr>
                <w:rFonts w:ascii="Calibri" w:hAnsi="Calibri" w:cs="Calibri"/>
                <w:b/>
                <w:bCs/>
                <w:i/>
                <w:sz w:val="22"/>
                <w:szCs w:val="22"/>
              </w:rPr>
              <w:t>Bendros nepertraukiamo elektros tiekimo šaltinio charakteristikos</w:t>
            </w:r>
          </w:p>
        </w:tc>
      </w:tr>
      <w:tr w:rsidR="002921F7" w:rsidRPr="009A7861" w14:paraId="2FC8AB06" w14:textId="43A9E367" w:rsidTr="009B4F44">
        <w:tc>
          <w:tcPr>
            <w:tcW w:w="675" w:type="dxa"/>
          </w:tcPr>
          <w:p w14:paraId="6CAC8F8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w:t>
            </w:r>
          </w:p>
        </w:tc>
        <w:tc>
          <w:tcPr>
            <w:tcW w:w="2155" w:type="dxa"/>
          </w:tcPr>
          <w:p w14:paraId="330BC0B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Architektūra</w:t>
            </w:r>
          </w:p>
        </w:tc>
        <w:tc>
          <w:tcPr>
            <w:tcW w:w="2835" w:type="dxa"/>
          </w:tcPr>
          <w:p w14:paraId="64ED9BE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Dvigubo konvertavimo</w:t>
            </w:r>
          </w:p>
        </w:tc>
        <w:tc>
          <w:tcPr>
            <w:tcW w:w="2127" w:type="dxa"/>
          </w:tcPr>
          <w:p w14:paraId="0A81C754" w14:textId="77777777" w:rsidR="002921F7" w:rsidRPr="009A7861" w:rsidRDefault="002921F7" w:rsidP="009A7861">
            <w:pPr>
              <w:rPr>
                <w:rFonts w:ascii="Calibri" w:hAnsi="Calibri" w:cs="Calibri"/>
                <w:sz w:val="22"/>
                <w:szCs w:val="22"/>
              </w:rPr>
            </w:pPr>
          </w:p>
        </w:tc>
        <w:tc>
          <w:tcPr>
            <w:tcW w:w="2126" w:type="dxa"/>
          </w:tcPr>
          <w:p w14:paraId="6785C1E7" w14:textId="77777777" w:rsidR="002921F7" w:rsidRPr="009A7861" w:rsidRDefault="002921F7" w:rsidP="009A7861">
            <w:pPr>
              <w:rPr>
                <w:rFonts w:ascii="Calibri" w:hAnsi="Calibri" w:cs="Calibri"/>
                <w:sz w:val="22"/>
                <w:szCs w:val="22"/>
              </w:rPr>
            </w:pPr>
          </w:p>
        </w:tc>
      </w:tr>
      <w:tr w:rsidR="002921F7" w:rsidRPr="009A7861" w14:paraId="4F8D42B9" w14:textId="116CB2CE" w:rsidTr="009B4F44">
        <w:tc>
          <w:tcPr>
            <w:tcW w:w="675" w:type="dxa"/>
          </w:tcPr>
          <w:p w14:paraId="4055BFE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1.2</w:t>
            </w:r>
          </w:p>
        </w:tc>
        <w:tc>
          <w:tcPr>
            <w:tcW w:w="2155" w:type="dxa"/>
          </w:tcPr>
          <w:p w14:paraId="34B0AA2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įvadų skaičius</w:t>
            </w:r>
          </w:p>
        </w:tc>
        <w:tc>
          <w:tcPr>
            <w:tcW w:w="2835" w:type="dxa"/>
          </w:tcPr>
          <w:p w14:paraId="787CB02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Vienas</w:t>
            </w:r>
          </w:p>
        </w:tc>
        <w:tc>
          <w:tcPr>
            <w:tcW w:w="2127" w:type="dxa"/>
          </w:tcPr>
          <w:p w14:paraId="627F7A8C" w14:textId="77777777" w:rsidR="002921F7" w:rsidRPr="009A7861" w:rsidRDefault="002921F7" w:rsidP="009A7861">
            <w:pPr>
              <w:rPr>
                <w:rFonts w:ascii="Calibri" w:hAnsi="Calibri" w:cs="Calibri"/>
                <w:sz w:val="22"/>
                <w:szCs w:val="22"/>
              </w:rPr>
            </w:pPr>
          </w:p>
        </w:tc>
        <w:tc>
          <w:tcPr>
            <w:tcW w:w="2126" w:type="dxa"/>
          </w:tcPr>
          <w:p w14:paraId="1214544B" w14:textId="77777777" w:rsidR="002921F7" w:rsidRPr="009A7861" w:rsidRDefault="002921F7" w:rsidP="009A7861">
            <w:pPr>
              <w:rPr>
                <w:rFonts w:ascii="Calibri" w:hAnsi="Calibri" w:cs="Calibri"/>
                <w:sz w:val="22"/>
                <w:szCs w:val="22"/>
              </w:rPr>
            </w:pPr>
          </w:p>
        </w:tc>
      </w:tr>
      <w:tr w:rsidR="002921F7" w:rsidRPr="009A7861" w14:paraId="1FCD457E" w14:textId="30F2715A" w:rsidTr="009B4F44">
        <w:tc>
          <w:tcPr>
            <w:tcW w:w="675" w:type="dxa"/>
          </w:tcPr>
          <w:p w14:paraId="7945825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1.3</w:t>
            </w:r>
          </w:p>
        </w:tc>
        <w:tc>
          <w:tcPr>
            <w:tcW w:w="2155" w:type="dxa"/>
          </w:tcPr>
          <w:p w14:paraId="7AA5C98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įvadas </w:t>
            </w:r>
          </w:p>
        </w:tc>
        <w:tc>
          <w:tcPr>
            <w:tcW w:w="2835" w:type="dxa"/>
          </w:tcPr>
          <w:p w14:paraId="4531010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L1,N,PE. Dažnis 50Hz, 220V, 230V, 240V.</w:t>
            </w:r>
          </w:p>
        </w:tc>
        <w:tc>
          <w:tcPr>
            <w:tcW w:w="2127" w:type="dxa"/>
          </w:tcPr>
          <w:p w14:paraId="04006FC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6" w:type="dxa"/>
          </w:tcPr>
          <w:p w14:paraId="5FF354B2" w14:textId="77777777" w:rsidR="002921F7" w:rsidRPr="009A7861" w:rsidRDefault="002921F7" w:rsidP="009A7861">
            <w:pPr>
              <w:rPr>
                <w:rFonts w:ascii="Calibri" w:hAnsi="Calibri" w:cs="Calibri"/>
                <w:sz w:val="22"/>
                <w:szCs w:val="22"/>
              </w:rPr>
            </w:pPr>
          </w:p>
        </w:tc>
      </w:tr>
      <w:tr w:rsidR="002921F7" w:rsidRPr="009A7861" w14:paraId="73B488A0" w14:textId="15052A0D" w:rsidTr="009B4F44">
        <w:tc>
          <w:tcPr>
            <w:tcW w:w="675" w:type="dxa"/>
          </w:tcPr>
          <w:p w14:paraId="20EFB39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1.4</w:t>
            </w:r>
          </w:p>
        </w:tc>
        <w:tc>
          <w:tcPr>
            <w:tcW w:w="2155" w:type="dxa"/>
          </w:tcPr>
          <w:p w14:paraId="26C95FE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išėjimas</w:t>
            </w:r>
          </w:p>
        </w:tc>
        <w:tc>
          <w:tcPr>
            <w:tcW w:w="2835" w:type="dxa"/>
          </w:tcPr>
          <w:p w14:paraId="1670F5A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L1,N,PE. Dažnis 50Hz, 220V, 230V, 240V.</w:t>
            </w:r>
          </w:p>
        </w:tc>
        <w:tc>
          <w:tcPr>
            <w:tcW w:w="2127" w:type="dxa"/>
          </w:tcPr>
          <w:p w14:paraId="068D3EF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6" w:type="dxa"/>
          </w:tcPr>
          <w:p w14:paraId="022AF218" w14:textId="77777777" w:rsidR="002921F7" w:rsidRPr="009A7861" w:rsidRDefault="002921F7" w:rsidP="009A7861">
            <w:pPr>
              <w:rPr>
                <w:rFonts w:ascii="Calibri" w:hAnsi="Calibri" w:cs="Calibri"/>
                <w:sz w:val="22"/>
                <w:szCs w:val="22"/>
              </w:rPr>
            </w:pPr>
          </w:p>
        </w:tc>
      </w:tr>
      <w:tr w:rsidR="002921F7" w:rsidRPr="009A7861" w14:paraId="7FB31870" w14:textId="44962D21" w:rsidTr="009B4F44">
        <w:tc>
          <w:tcPr>
            <w:tcW w:w="675" w:type="dxa"/>
          </w:tcPr>
          <w:p w14:paraId="6FEA639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1.5</w:t>
            </w:r>
          </w:p>
        </w:tc>
        <w:tc>
          <w:tcPr>
            <w:tcW w:w="2155" w:type="dxa"/>
          </w:tcPr>
          <w:p w14:paraId="0DFBDFF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išėjimo nominali galia</w:t>
            </w:r>
          </w:p>
        </w:tc>
        <w:tc>
          <w:tcPr>
            <w:tcW w:w="2835" w:type="dxa"/>
          </w:tcPr>
          <w:p w14:paraId="12CCCD0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5,6-6  kW (tinka bet kuri reikšmė šiame diapazone)</w:t>
            </w:r>
          </w:p>
        </w:tc>
        <w:tc>
          <w:tcPr>
            <w:tcW w:w="2127" w:type="dxa"/>
          </w:tcPr>
          <w:p w14:paraId="55E2FA8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9A7861">
                <w:rPr>
                  <w:rFonts w:ascii="Calibri" w:hAnsi="Calibri" w:cs="Calibri"/>
                  <w:sz w:val="22"/>
                  <w:szCs w:val="22"/>
                </w:rPr>
                <w:t>40C</w:t>
              </w:r>
            </w:smartTag>
            <w:r w:rsidRPr="009A7861">
              <w:rPr>
                <w:rFonts w:ascii="Calibri" w:hAnsi="Calibri" w:cs="Calibri"/>
                <w:sz w:val="22"/>
                <w:szCs w:val="22"/>
              </w:rPr>
              <w:sym w:font="Symbol" w:char="F0B0"/>
            </w:r>
          </w:p>
        </w:tc>
        <w:tc>
          <w:tcPr>
            <w:tcW w:w="2126" w:type="dxa"/>
          </w:tcPr>
          <w:p w14:paraId="504E1D7C" w14:textId="77777777" w:rsidR="002921F7" w:rsidRPr="009A7861" w:rsidRDefault="002921F7" w:rsidP="009A7861">
            <w:pPr>
              <w:rPr>
                <w:rFonts w:ascii="Calibri" w:hAnsi="Calibri" w:cs="Calibri"/>
                <w:sz w:val="22"/>
                <w:szCs w:val="22"/>
              </w:rPr>
            </w:pPr>
          </w:p>
        </w:tc>
      </w:tr>
      <w:tr w:rsidR="002921F7" w:rsidRPr="009A7861" w14:paraId="573678B2" w14:textId="5FCE0E5D" w:rsidTr="009B4F44">
        <w:tc>
          <w:tcPr>
            <w:tcW w:w="675" w:type="dxa"/>
          </w:tcPr>
          <w:p w14:paraId="14BD6E6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1.6</w:t>
            </w:r>
          </w:p>
        </w:tc>
        <w:tc>
          <w:tcPr>
            <w:tcW w:w="2155" w:type="dxa"/>
          </w:tcPr>
          <w:p w14:paraId="42407C7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akumuliatorių talpa arba elektros energijos tiekimo iš NEŠ trukmė, kai atjungiamas išorinis srovės šaltinis </w:t>
            </w:r>
          </w:p>
        </w:tc>
        <w:tc>
          <w:tcPr>
            <w:tcW w:w="2835" w:type="dxa"/>
          </w:tcPr>
          <w:p w14:paraId="3EF2E8E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10 minučių, kai įrenginys apkrautas 80 proc. galia</w:t>
            </w:r>
          </w:p>
        </w:tc>
        <w:tc>
          <w:tcPr>
            <w:tcW w:w="2127" w:type="dxa"/>
          </w:tcPr>
          <w:p w14:paraId="07DD7DF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Skaičiuojama kai  aplinkos temperatūra 20-</w:t>
            </w:r>
            <w:smartTag w:uri="urn:schemas-microsoft-com:office:smarttags" w:element="metricconverter">
              <w:smartTagPr>
                <w:attr w:name="ProductID" w:val="25C"/>
              </w:smartTagPr>
              <w:r w:rsidRPr="009A7861">
                <w:rPr>
                  <w:rFonts w:ascii="Calibri" w:hAnsi="Calibri" w:cs="Calibri"/>
                  <w:sz w:val="22"/>
                  <w:szCs w:val="22"/>
                </w:rPr>
                <w:t>25C</w:t>
              </w:r>
            </w:smartTag>
            <w:r w:rsidRPr="009A7861">
              <w:rPr>
                <w:rFonts w:ascii="Calibri" w:hAnsi="Calibri" w:cs="Calibri"/>
                <w:sz w:val="22"/>
                <w:szCs w:val="22"/>
              </w:rPr>
              <w:sym w:font="Symbol" w:char="F0B0"/>
            </w:r>
          </w:p>
        </w:tc>
        <w:tc>
          <w:tcPr>
            <w:tcW w:w="2126" w:type="dxa"/>
          </w:tcPr>
          <w:p w14:paraId="7F09EA56" w14:textId="77777777" w:rsidR="002921F7" w:rsidRPr="009A7861" w:rsidRDefault="002921F7" w:rsidP="009A7861">
            <w:pPr>
              <w:rPr>
                <w:rFonts w:ascii="Calibri" w:hAnsi="Calibri" w:cs="Calibri"/>
                <w:sz w:val="22"/>
                <w:szCs w:val="22"/>
              </w:rPr>
            </w:pPr>
          </w:p>
        </w:tc>
      </w:tr>
      <w:tr w:rsidR="002921F7" w:rsidRPr="009A7861" w14:paraId="708AB3D5" w14:textId="3A6FDC4E" w:rsidTr="009B4F44">
        <w:tc>
          <w:tcPr>
            <w:tcW w:w="675" w:type="dxa"/>
          </w:tcPr>
          <w:p w14:paraId="5FC12A3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1.7</w:t>
            </w:r>
          </w:p>
        </w:tc>
        <w:tc>
          <w:tcPr>
            <w:tcW w:w="2155" w:type="dxa"/>
          </w:tcPr>
          <w:p w14:paraId="107C785D" w14:textId="77777777" w:rsidR="002921F7" w:rsidRPr="009A7861" w:rsidRDefault="002921F7" w:rsidP="009A7861">
            <w:pPr>
              <w:rPr>
                <w:rFonts w:ascii="Calibri" w:hAnsi="Calibri" w:cs="Calibri"/>
                <w:color w:val="FF0000"/>
                <w:sz w:val="22"/>
                <w:szCs w:val="22"/>
              </w:rPr>
            </w:pPr>
            <w:r w:rsidRPr="009A7861">
              <w:rPr>
                <w:rFonts w:ascii="Calibri" w:hAnsi="Calibri" w:cs="Calibri"/>
                <w:sz w:val="22"/>
                <w:szCs w:val="22"/>
              </w:rPr>
              <w:t>NEŠ naudingumo koeficientas</w:t>
            </w:r>
          </w:p>
        </w:tc>
        <w:tc>
          <w:tcPr>
            <w:tcW w:w="2835" w:type="dxa"/>
          </w:tcPr>
          <w:p w14:paraId="1222441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 mažiau 9</w:t>
            </w:r>
            <w:r w:rsidRPr="009A7861">
              <w:rPr>
                <w:rFonts w:ascii="Calibri" w:hAnsi="Calibri" w:cs="Calibri"/>
                <w:sz w:val="22"/>
                <w:szCs w:val="22"/>
                <w:lang w:val="en-US"/>
              </w:rPr>
              <w:t xml:space="preserve">5 </w:t>
            </w:r>
            <w:r w:rsidRPr="009A7861">
              <w:rPr>
                <w:rFonts w:ascii="Calibri" w:hAnsi="Calibri" w:cs="Calibri"/>
                <w:sz w:val="22"/>
                <w:szCs w:val="22"/>
              </w:rPr>
              <w:t xml:space="preserve">proc. kai elektros energija tiekiama iš elektros tinklo per įrenginio </w:t>
            </w:r>
            <w:proofErr w:type="spellStart"/>
            <w:r w:rsidRPr="009A7861">
              <w:rPr>
                <w:rFonts w:ascii="Calibri" w:hAnsi="Calibri" w:cs="Calibri"/>
                <w:sz w:val="22"/>
                <w:szCs w:val="22"/>
              </w:rPr>
              <w:t>inverterį</w:t>
            </w:r>
            <w:proofErr w:type="spellEnd"/>
            <w:r w:rsidRPr="009A7861">
              <w:rPr>
                <w:rFonts w:ascii="Calibri" w:hAnsi="Calibri" w:cs="Calibri"/>
                <w:sz w:val="22"/>
                <w:szCs w:val="22"/>
              </w:rPr>
              <w:t xml:space="preserve"> veikiant dvigubo konvertavimo režime.</w:t>
            </w:r>
          </w:p>
          <w:p w14:paraId="479B7BC0" w14:textId="77777777" w:rsidR="002921F7" w:rsidRPr="009A7861" w:rsidRDefault="002921F7" w:rsidP="009A7861">
            <w:pPr>
              <w:rPr>
                <w:rFonts w:ascii="Calibri" w:hAnsi="Calibri" w:cs="Calibri"/>
                <w:color w:val="FF0000"/>
                <w:sz w:val="22"/>
                <w:szCs w:val="22"/>
              </w:rPr>
            </w:pPr>
          </w:p>
        </w:tc>
        <w:tc>
          <w:tcPr>
            <w:tcW w:w="2127" w:type="dxa"/>
          </w:tcPr>
          <w:p w14:paraId="32E75A94" w14:textId="77777777" w:rsidR="002921F7" w:rsidRPr="009A7861" w:rsidRDefault="002921F7" w:rsidP="009A7861">
            <w:pPr>
              <w:rPr>
                <w:rFonts w:ascii="Calibri" w:hAnsi="Calibri" w:cs="Calibri"/>
                <w:color w:val="FF0000"/>
                <w:sz w:val="22"/>
                <w:szCs w:val="22"/>
              </w:rPr>
            </w:pPr>
            <w:r w:rsidRPr="009A7861">
              <w:rPr>
                <w:rFonts w:ascii="Calibri" w:hAnsi="Calibri" w:cs="Calibri"/>
                <w:sz w:val="22"/>
                <w:szCs w:val="22"/>
              </w:rPr>
              <w:t xml:space="preserve">Vertinama, kaip santykis tarp matuojamų galių įrenginio įėjime ir išėjime, kai apkrovimo galia 75 procentai nominalios galios.    </w:t>
            </w:r>
          </w:p>
        </w:tc>
        <w:tc>
          <w:tcPr>
            <w:tcW w:w="2126" w:type="dxa"/>
          </w:tcPr>
          <w:p w14:paraId="706367F0" w14:textId="77777777" w:rsidR="002921F7" w:rsidRPr="009A7861" w:rsidRDefault="002921F7" w:rsidP="009A7861">
            <w:pPr>
              <w:rPr>
                <w:rFonts w:ascii="Calibri" w:hAnsi="Calibri" w:cs="Calibri"/>
                <w:sz w:val="22"/>
                <w:szCs w:val="22"/>
              </w:rPr>
            </w:pPr>
          </w:p>
        </w:tc>
      </w:tr>
      <w:tr w:rsidR="002921F7" w:rsidRPr="009A7861" w14:paraId="2CFBCDE9" w14:textId="30974698" w:rsidTr="009B4F44">
        <w:tc>
          <w:tcPr>
            <w:tcW w:w="675" w:type="dxa"/>
          </w:tcPr>
          <w:p w14:paraId="1421EAF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1.8</w:t>
            </w:r>
          </w:p>
        </w:tc>
        <w:tc>
          <w:tcPr>
            <w:tcW w:w="2155" w:type="dxa"/>
          </w:tcPr>
          <w:p w14:paraId="743EDD1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Suminis NEŠ įėjimo srovės harmonikų koeficientas THDI</w:t>
            </w:r>
          </w:p>
        </w:tc>
        <w:tc>
          <w:tcPr>
            <w:tcW w:w="2835" w:type="dxa"/>
          </w:tcPr>
          <w:p w14:paraId="2AB3B3E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Nedaugiau kaip 5% apkrovus NEŠ nuo 40% iki 100%</w:t>
            </w:r>
          </w:p>
        </w:tc>
        <w:tc>
          <w:tcPr>
            <w:tcW w:w="2127" w:type="dxa"/>
          </w:tcPr>
          <w:p w14:paraId="4B08D5B8" w14:textId="77777777" w:rsidR="002921F7" w:rsidRPr="009A7861" w:rsidRDefault="002921F7" w:rsidP="009A7861">
            <w:pPr>
              <w:rPr>
                <w:rFonts w:ascii="Calibri" w:hAnsi="Calibri" w:cs="Calibri"/>
                <w:sz w:val="22"/>
                <w:szCs w:val="22"/>
              </w:rPr>
            </w:pPr>
          </w:p>
        </w:tc>
        <w:tc>
          <w:tcPr>
            <w:tcW w:w="2126" w:type="dxa"/>
          </w:tcPr>
          <w:p w14:paraId="367BF7FB" w14:textId="77777777" w:rsidR="002921F7" w:rsidRPr="009A7861" w:rsidRDefault="002921F7" w:rsidP="009A7861">
            <w:pPr>
              <w:rPr>
                <w:rFonts w:ascii="Calibri" w:hAnsi="Calibri" w:cs="Calibri"/>
                <w:sz w:val="22"/>
                <w:szCs w:val="22"/>
              </w:rPr>
            </w:pPr>
          </w:p>
        </w:tc>
      </w:tr>
      <w:tr w:rsidR="002921F7" w:rsidRPr="009A7861" w14:paraId="02AAACBD" w14:textId="4CE52BF4" w:rsidTr="009B4F44">
        <w:tc>
          <w:tcPr>
            <w:tcW w:w="675" w:type="dxa"/>
          </w:tcPr>
          <w:p w14:paraId="531723D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1.9</w:t>
            </w:r>
          </w:p>
        </w:tc>
        <w:tc>
          <w:tcPr>
            <w:tcW w:w="2155" w:type="dxa"/>
          </w:tcPr>
          <w:p w14:paraId="39C77BF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lygintuvas/baterijų </w:t>
            </w:r>
            <w:proofErr w:type="spellStart"/>
            <w:r w:rsidRPr="009A7861">
              <w:rPr>
                <w:rFonts w:ascii="Calibri" w:hAnsi="Calibri" w:cs="Calibri"/>
                <w:sz w:val="22"/>
                <w:szCs w:val="22"/>
              </w:rPr>
              <w:t>įkrovėjas</w:t>
            </w:r>
            <w:proofErr w:type="spellEnd"/>
          </w:p>
        </w:tc>
        <w:tc>
          <w:tcPr>
            <w:tcW w:w="2835" w:type="dxa"/>
          </w:tcPr>
          <w:p w14:paraId="34EAE8A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Naudojami PWM (angl. “</w:t>
            </w:r>
            <w:r w:rsidRPr="009A7861">
              <w:rPr>
                <w:rFonts w:ascii="Calibri" w:hAnsi="Calibri" w:cs="Calibri"/>
                <w:i/>
                <w:sz w:val="22"/>
                <w:szCs w:val="22"/>
              </w:rPr>
              <w:t xml:space="preserve">puls </w:t>
            </w:r>
            <w:proofErr w:type="spellStart"/>
            <w:r w:rsidRPr="009A7861">
              <w:rPr>
                <w:rFonts w:ascii="Calibri" w:hAnsi="Calibri" w:cs="Calibri"/>
                <w:i/>
                <w:sz w:val="22"/>
                <w:szCs w:val="22"/>
              </w:rPr>
              <w:t>width</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modulated</w:t>
            </w:r>
            <w:proofErr w:type="spellEnd"/>
            <w:r w:rsidRPr="009A7861">
              <w:rPr>
                <w:rFonts w:ascii="Calibri" w:hAnsi="Calibri" w:cs="Calibri"/>
                <w:sz w:val="22"/>
                <w:szCs w:val="22"/>
              </w:rPr>
              <w:t>”) principu valdomi IGBT (angl. “</w:t>
            </w:r>
            <w:proofErr w:type="spellStart"/>
            <w:r w:rsidRPr="009A7861">
              <w:rPr>
                <w:rFonts w:ascii="Calibri" w:hAnsi="Calibri" w:cs="Calibri"/>
                <w:i/>
                <w:sz w:val="22"/>
                <w:szCs w:val="22"/>
              </w:rPr>
              <w:t>Insulated</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Gate</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Bipolar</w:t>
            </w:r>
            <w:proofErr w:type="spellEnd"/>
            <w:r w:rsidRPr="009A7861">
              <w:rPr>
                <w:rFonts w:ascii="Calibri" w:hAnsi="Calibri" w:cs="Calibri"/>
                <w:i/>
                <w:sz w:val="22"/>
                <w:szCs w:val="22"/>
              </w:rPr>
              <w:t xml:space="preserve"> </w:t>
            </w:r>
            <w:proofErr w:type="spellStart"/>
            <w:r w:rsidRPr="009A7861">
              <w:rPr>
                <w:rFonts w:ascii="Calibri" w:hAnsi="Calibri" w:cs="Calibri"/>
                <w:i/>
                <w:sz w:val="22"/>
                <w:szCs w:val="22"/>
              </w:rPr>
              <w:t>Transistor</w:t>
            </w:r>
            <w:proofErr w:type="spellEnd"/>
            <w:r w:rsidRPr="009A7861">
              <w:rPr>
                <w:rFonts w:ascii="Calibri" w:hAnsi="Calibri" w:cs="Calibri"/>
                <w:sz w:val="22"/>
                <w:szCs w:val="22"/>
              </w:rPr>
              <w:t xml:space="preserve">”) keitikliai su galios koeficiento korekcijos funkcija: galios koeficientas – ne mažiau 0,99. </w:t>
            </w:r>
          </w:p>
        </w:tc>
        <w:tc>
          <w:tcPr>
            <w:tcW w:w="2127" w:type="dxa"/>
          </w:tcPr>
          <w:p w14:paraId="32EB29AD" w14:textId="77777777" w:rsidR="002921F7" w:rsidRPr="009A7861" w:rsidRDefault="002921F7" w:rsidP="009A7861">
            <w:pPr>
              <w:rPr>
                <w:rFonts w:ascii="Calibri" w:hAnsi="Calibri" w:cs="Calibri"/>
                <w:sz w:val="22"/>
                <w:szCs w:val="22"/>
              </w:rPr>
            </w:pPr>
          </w:p>
        </w:tc>
        <w:tc>
          <w:tcPr>
            <w:tcW w:w="2126" w:type="dxa"/>
          </w:tcPr>
          <w:p w14:paraId="0ED40C55" w14:textId="77777777" w:rsidR="002921F7" w:rsidRPr="009A7861" w:rsidRDefault="002921F7" w:rsidP="009A7861">
            <w:pPr>
              <w:rPr>
                <w:rFonts w:ascii="Calibri" w:hAnsi="Calibri" w:cs="Calibri"/>
                <w:sz w:val="22"/>
                <w:szCs w:val="22"/>
              </w:rPr>
            </w:pPr>
          </w:p>
        </w:tc>
      </w:tr>
      <w:tr w:rsidR="002921F7" w:rsidRPr="009A7861" w14:paraId="411DABF0" w14:textId="77E9C070" w:rsidTr="009B4F44">
        <w:tc>
          <w:tcPr>
            <w:tcW w:w="675" w:type="dxa"/>
          </w:tcPr>
          <w:p w14:paraId="68B18EC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1.10</w:t>
            </w:r>
          </w:p>
        </w:tc>
        <w:tc>
          <w:tcPr>
            <w:tcW w:w="2155" w:type="dxa"/>
          </w:tcPr>
          <w:p w14:paraId="7EC0148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mechaninis </w:t>
            </w:r>
            <w:proofErr w:type="spellStart"/>
            <w:r w:rsidRPr="009A7861">
              <w:rPr>
                <w:rFonts w:ascii="Calibri" w:hAnsi="Calibri" w:cs="Calibri"/>
                <w:sz w:val="22"/>
                <w:szCs w:val="22"/>
              </w:rPr>
              <w:t>perjungėjas</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By-Pass</w:t>
            </w:r>
            <w:proofErr w:type="spellEnd"/>
            <w:r w:rsidRPr="009A7861">
              <w:rPr>
                <w:rFonts w:ascii="Calibri" w:hAnsi="Calibri" w:cs="Calibri"/>
                <w:sz w:val="22"/>
                <w:szCs w:val="22"/>
              </w:rPr>
              <w:t>)</w:t>
            </w:r>
          </w:p>
        </w:tc>
        <w:tc>
          <w:tcPr>
            <w:tcW w:w="2835" w:type="dxa"/>
          </w:tcPr>
          <w:p w14:paraId="29E08FE2" w14:textId="77777777" w:rsidR="002921F7" w:rsidRPr="009A7861" w:rsidRDefault="002921F7" w:rsidP="009A7861">
            <w:pPr>
              <w:ind w:right="-123"/>
              <w:rPr>
                <w:rFonts w:ascii="Calibri" w:hAnsi="Calibri" w:cs="Calibri"/>
                <w:sz w:val="22"/>
                <w:szCs w:val="22"/>
              </w:rPr>
            </w:pPr>
            <w:r w:rsidRPr="009A7861">
              <w:rPr>
                <w:rFonts w:ascii="Calibri" w:hAnsi="Calibri" w:cs="Calibri"/>
                <w:sz w:val="22"/>
                <w:szCs w:val="22"/>
              </w:rPr>
              <w:t>Naudojamas remonto atveju atlikti perjungimus nenutraukiant elektros energijos tiekimo. Įrengiamas NEŠ viduje arba išorėje.</w:t>
            </w:r>
          </w:p>
        </w:tc>
        <w:tc>
          <w:tcPr>
            <w:tcW w:w="2127" w:type="dxa"/>
          </w:tcPr>
          <w:p w14:paraId="26FC88ED" w14:textId="77777777" w:rsidR="002921F7" w:rsidRPr="009A7861" w:rsidRDefault="002921F7" w:rsidP="009A7861">
            <w:pPr>
              <w:rPr>
                <w:rFonts w:ascii="Calibri" w:hAnsi="Calibri" w:cs="Calibri"/>
                <w:sz w:val="22"/>
                <w:szCs w:val="22"/>
              </w:rPr>
            </w:pPr>
          </w:p>
        </w:tc>
        <w:tc>
          <w:tcPr>
            <w:tcW w:w="2126" w:type="dxa"/>
          </w:tcPr>
          <w:p w14:paraId="5D88854B" w14:textId="77777777" w:rsidR="002921F7" w:rsidRPr="009A7861" w:rsidRDefault="002921F7" w:rsidP="009A7861">
            <w:pPr>
              <w:rPr>
                <w:rFonts w:ascii="Calibri" w:hAnsi="Calibri" w:cs="Calibri"/>
                <w:sz w:val="22"/>
                <w:szCs w:val="22"/>
              </w:rPr>
            </w:pPr>
          </w:p>
        </w:tc>
      </w:tr>
      <w:tr w:rsidR="002921F7" w:rsidRPr="009A7861" w14:paraId="59CBC3A8" w14:textId="596E6AC8" w:rsidTr="009B4F44">
        <w:tc>
          <w:tcPr>
            <w:tcW w:w="675" w:type="dxa"/>
          </w:tcPr>
          <w:p w14:paraId="2A59E6B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1.11</w:t>
            </w:r>
          </w:p>
        </w:tc>
        <w:tc>
          <w:tcPr>
            <w:tcW w:w="2155" w:type="dxa"/>
          </w:tcPr>
          <w:p w14:paraId="55F59E4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Apsauga nuo įtampos smailių, viršįtampių</w:t>
            </w:r>
          </w:p>
        </w:tc>
        <w:tc>
          <w:tcPr>
            <w:tcW w:w="2835" w:type="dxa"/>
          </w:tcPr>
          <w:p w14:paraId="4AC4E2E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turi būti numatyta apsauga, filtrai nuo tinklo viršįtampių poveikio </w:t>
            </w:r>
          </w:p>
        </w:tc>
        <w:tc>
          <w:tcPr>
            <w:tcW w:w="2127" w:type="dxa"/>
          </w:tcPr>
          <w:p w14:paraId="7E428A97" w14:textId="77777777" w:rsidR="002921F7" w:rsidRPr="009A7861" w:rsidRDefault="002921F7" w:rsidP="009A7861">
            <w:pPr>
              <w:rPr>
                <w:rFonts w:ascii="Calibri" w:hAnsi="Calibri" w:cs="Calibri"/>
                <w:sz w:val="22"/>
                <w:szCs w:val="22"/>
              </w:rPr>
            </w:pPr>
          </w:p>
        </w:tc>
        <w:tc>
          <w:tcPr>
            <w:tcW w:w="2126" w:type="dxa"/>
          </w:tcPr>
          <w:p w14:paraId="7C036101" w14:textId="77777777" w:rsidR="002921F7" w:rsidRPr="009A7861" w:rsidRDefault="002921F7" w:rsidP="009A7861">
            <w:pPr>
              <w:rPr>
                <w:rFonts w:ascii="Calibri" w:hAnsi="Calibri" w:cs="Calibri"/>
                <w:sz w:val="22"/>
                <w:szCs w:val="22"/>
              </w:rPr>
            </w:pPr>
          </w:p>
        </w:tc>
      </w:tr>
      <w:tr w:rsidR="002921F7" w:rsidRPr="009A7861" w14:paraId="2BD0504B" w14:textId="28AD6837" w:rsidTr="009B4F44">
        <w:tc>
          <w:tcPr>
            <w:tcW w:w="675" w:type="dxa"/>
          </w:tcPr>
          <w:p w14:paraId="791DE72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1.12</w:t>
            </w:r>
          </w:p>
        </w:tc>
        <w:tc>
          <w:tcPr>
            <w:tcW w:w="2155" w:type="dxa"/>
          </w:tcPr>
          <w:p w14:paraId="0B39F5A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Akumuliatorinės baterijos</w:t>
            </w:r>
          </w:p>
        </w:tc>
        <w:tc>
          <w:tcPr>
            <w:tcW w:w="2835" w:type="dxa"/>
          </w:tcPr>
          <w:p w14:paraId="4991AE8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Neaptarnaujamos, neišskiriančios kenksmingų ir gaisrą galinčių sukelti dujų. Efektyvaus tarnavimo laikas – ne mažesnis kaip 5 metai.</w:t>
            </w:r>
          </w:p>
        </w:tc>
        <w:tc>
          <w:tcPr>
            <w:tcW w:w="2127" w:type="dxa"/>
          </w:tcPr>
          <w:p w14:paraId="74E261D6" w14:textId="77777777" w:rsidR="002921F7" w:rsidRPr="009A7861" w:rsidRDefault="002921F7" w:rsidP="009A7861">
            <w:pPr>
              <w:rPr>
                <w:rFonts w:ascii="Calibri" w:hAnsi="Calibri" w:cs="Calibri"/>
                <w:sz w:val="22"/>
                <w:szCs w:val="22"/>
              </w:rPr>
            </w:pPr>
          </w:p>
        </w:tc>
        <w:tc>
          <w:tcPr>
            <w:tcW w:w="2126" w:type="dxa"/>
          </w:tcPr>
          <w:p w14:paraId="1F83BB68" w14:textId="77777777" w:rsidR="002921F7" w:rsidRPr="009A7861" w:rsidRDefault="002921F7" w:rsidP="009A7861">
            <w:pPr>
              <w:rPr>
                <w:rFonts w:ascii="Calibri" w:hAnsi="Calibri" w:cs="Calibri"/>
                <w:sz w:val="22"/>
                <w:szCs w:val="22"/>
              </w:rPr>
            </w:pPr>
          </w:p>
        </w:tc>
      </w:tr>
      <w:tr w:rsidR="002921F7" w:rsidRPr="009A7861" w14:paraId="1F7C4EBC" w14:textId="1BB94BD1" w:rsidTr="009B4F44">
        <w:tc>
          <w:tcPr>
            <w:tcW w:w="675" w:type="dxa"/>
          </w:tcPr>
          <w:p w14:paraId="71A5295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1.13</w:t>
            </w:r>
          </w:p>
        </w:tc>
        <w:tc>
          <w:tcPr>
            <w:tcW w:w="2155" w:type="dxa"/>
          </w:tcPr>
          <w:p w14:paraId="682F84C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Montavimas</w:t>
            </w:r>
          </w:p>
        </w:tc>
        <w:tc>
          <w:tcPr>
            <w:tcW w:w="2835" w:type="dxa"/>
          </w:tcPr>
          <w:p w14:paraId="0205E3D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Montavimui į 19‘ spintas</w:t>
            </w:r>
          </w:p>
        </w:tc>
        <w:tc>
          <w:tcPr>
            <w:tcW w:w="2127" w:type="dxa"/>
          </w:tcPr>
          <w:p w14:paraId="3703951D" w14:textId="77777777" w:rsidR="002921F7" w:rsidRPr="009A7861" w:rsidRDefault="002921F7" w:rsidP="009A7861">
            <w:pPr>
              <w:rPr>
                <w:rFonts w:ascii="Calibri" w:hAnsi="Calibri" w:cs="Calibri"/>
                <w:sz w:val="22"/>
                <w:szCs w:val="22"/>
              </w:rPr>
            </w:pPr>
          </w:p>
        </w:tc>
        <w:tc>
          <w:tcPr>
            <w:tcW w:w="2126" w:type="dxa"/>
          </w:tcPr>
          <w:p w14:paraId="2E9E4BE5" w14:textId="77777777" w:rsidR="002921F7" w:rsidRPr="009A7861" w:rsidRDefault="002921F7" w:rsidP="009A7861">
            <w:pPr>
              <w:rPr>
                <w:rFonts w:ascii="Calibri" w:hAnsi="Calibri" w:cs="Calibri"/>
                <w:sz w:val="22"/>
                <w:szCs w:val="22"/>
              </w:rPr>
            </w:pPr>
          </w:p>
        </w:tc>
      </w:tr>
      <w:tr w:rsidR="002921F7" w:rsidRPr="009A7861" w14:paraId="3ED36C7D" w14:textId="09D26829" w:rsidTr="009B4F44">
        <w:trPr>
          <w:cantSplit/>
        </w:trPr>
        <w:tc>
          <w:tcPr>
            <w:tcW w:w="675" w:type="dxa"/>
          </w:tcPr>
          <w:p w14:paraId="7EE53A9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w:t>
            </w:r>
          </w:p>
        </w:tc>
        <w:tc>
          <w:tcPr>
            <w:tcW w:w="9243" w:type="dxa"/>
            <w:gridSpan w:val="4"/>
          </w:tcPr>
          <w:p w14:paraId="67F2A9CF" w14:textId="10873D52" w:rsidR="002921F7" w:rsidRPr="009A7861" w:rsidRDefault="002921F7" w:rsidP="009A7861">
            <w:pPr>
              <w:keepNext/>
              <w:outlineLvl w:val="3"/>
              <w:rPr>
                <w:rFonts w:ascii="Calibri" w:hAnsi="Calibri" w:cs="Calibri"/>
                <w:b/>
                <w:bCs/>
                <w:i/>
                <w:sz w:val="22"/>
                <w:szCs w:val="22"/>
                <w:lang w:val="en-GB"/>
              </w:rPr>
            </w:pPr>
            <w:r w:rsidRPr="009A7861">
              <w:rPr>
                <w:rFonts w:ascii="Calibri" w:hAnsi="Calibri" w:cs="Calibri"/>
                <w:b/>
                <w:bCs/>
                <w:i/>
                <w:sz w:val="22"/>
                <w:szCs w:val="22"/>
                <w:lang w:val="en-GB"/>
              </w:rPr>
              <w:t xml:space="preserve">NEŠ </w:t>
            </w:r>
            <w:proofErr w:type="spellStart"/>
            <w:r w:rsidRPr="009A7861">
              <w:rPr>
                <w:rFonts w:ascii="Calibri" w:hAnsi="Calibri" w:cs="Calibri"/>
                <w:b/>
                <w:bCs/>
                <w:i/>
                <w:sz w:val="22"/>
                <w:szCs w:val="22"/>
                <w:lang w:val="en-GB"/>
              </w:rPr>
              <w:t>valdymas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ir</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informacijos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pateikimas</w:t>
            </w:r>
            <w:proofErr w:type="spellEnd"/>
          </w:p>
        </w:tc>
      </w:tr>
      <w:tr w:rsidR="002921F7" w:rsidRPr="009A7861" w14:paraId="6C0D718A" w14:textId="63695DE3" w:rsidTr="009B4F44">
        <w:tc>
          <w:tcPr>
            <w:tcW w:w="675" w:type="dxa"/>
          </w:tcPr>
          <w:p w14:paraId="4FF5C52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2.1</w:t>
            </w:r>
          </w:p>
        </w:tc>
        <w:tc>
          <w:tcPr>
            <w:tcW w:w="2155" w:type="dxa"/>
          </w:tcPr>
          <w:p w14:paraId="229A8AB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valdymo ir informacijos pateikimo principas</w:t>
            </w:r>
          </w:p>
        </w:tc>
        <w:tc>
          <w:tcPr>
            <w:tcW w:w="2835" w:type="dxa"/>
          </w:tcPr>
          <w:p w14:paraId="1DC97FB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įjungimas, išjungimas, perjungimas remontui atliekamas ant įrenginio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w:t>
            </w:r>
          </w:p>
        </w:tc>
        <w:tc>
          <w:tcPr>
            <w:tcW w:w="2127" w:type="dxa"/>
          </w:tcPr>
          <w:p w14:paraId="5635E134" w14:textId="77777777" w:rsidR="002921F7" w:rsidRPr="009A7861" w:rsidRDefault="002921F7" w:rsidP="009A7861">
            <w:pPr>
              <w:rPr>
                <w:rFonts w:ascii="Calibri" w:hAnsi="Calibri" w:cs="Calibri"/>
                <w:sz w:val="22"/>
                <w:szCs w:val="22"/>
              </w:rPr>
            </w:pPr>
          </w:p>
        </w:tc>
        <w:tc>
          <w:tcPr>
            <w:tcW w:w="2126" w:type="dxa"/>
          </w:tcPr>
          <w:p w14:paraId="5C43B8B0" w14:textId="77777777" w:rsidR="002921F7" w:rsidRPr="009A7861" w:rsidRDefault="002921F7" w:rsidP="009A7861">
            <w:pPr>
              <w:rPr>
                <w:rFonts w:ascii="Calibri" w:hAnsi="Calibri" w:cs="Calibri"/>
                <w:sz w:val="22"/>
                <w:szCs w:val="22"/>
              </w:rPr>
            </w:pPr>
          </w:p>
        </w:tc>
      </w:tr>
      <w:tr w:rsidR="002921F7" w:rsidRPr="009A7861" w14:paraId="51344F97" w14:textId="2D110F01" w:rsidTr="009B4F44">
        <w:tc>
          <w:tcPr>
            <w:tcW w:w="675" w:type="dxa"/>
          </w:tcPr>
          <w:p w14:paraId="5AC99951"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2.2</w:t>
            </w:r>
          </w:p>
        </w:tc>
        <w:tc>
          <w:tcPr>
            <w:tcW w:w="2155" w:type="dxa"/>
          </w:tcPr>
          <w:p w14:paraId="030B9EB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Vidinė NEŠ valdiklio atmintis</w:t>
            </w:r>
          </w:p>
        </w:tc>
        <w:tc>
          <w:tcPr>
            <w:tcW w:w="2835" w:type="dxa"/>
          </w:tcPr>
          <w:p w14:paraId="6FD436E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Turi būti atminties registras įvykiams išsaugoti.</w:t>
            </w:r>
          </w:p>
        </w:tc>
        <w:tc>
          <w:tcPr>
            <w:tcW w:w="2127" w:type="dxa"/>
          </w:tcPr>
          <w:p w14:paraId="3B4B421E"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Informacija pateikiama NEŠ valdiklio ekrane.</w:t>
            </w:r>
          </w:p>
        </w:tc>
        <w:tc>
          <w:tcPr>
            <w:tcW w:w="2126" w:type="dxa"/>
          </w:tcPr>
          <w:p w14:paraId="027975C1" w14:textId="77777777" w:rsidR="002921F7" w:rsidRPr="009A7861" w:rsidRDefault="002921F7" w:rsidP="009A7861">
            <w:pPr>
              <w:rPr>
                <w:rFonts w:ascii="Calibri" w:hAnsi="Calibri" w:cs="Calibri"/>
                <w:sz w:val="22"/>
                <w:szCs w:val="22"/>
              </w:rPr>
            </w:pPr>
          </w:p>
        </w:tc>
      </w:tr>
      <w:tr w:rsidR="002921F7" w:rsidRPr="009A7861" w14:paraId="349A6712" w14:textId="08A71F2B" w:rsidTr="009B4F44">
        <w:tc>
          <w:tcPr>
            <w:tcW w:w="675" w:type="dxa"/>
          </w:tcPr>
          <w:p w14:paraId="5EDE33C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2.3</w:t>
            </w:r>
          </w:p>
        </w:tc>
        <w:tc>
          <w:tcPr>
            <w:tcW w:w="2155" w:type="dxa"/>
          </w:tcPr>
          <w:p w14:paraId="0D74ACD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Pranešimai apie sutrikimus</w:t>
            </w:r>
          </w:p>
        </w:tc>
        <w:tc>
          <w:tcPr>
            <w:tcW w:w="2835" w:type="dxa"/>
          </w:tcPr>
          <w:p w14:paraId="501858C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NEŠ skystų kristalų ekrane pateikiama informacija: </w:t>
            </w:r>
          </w:p>
          <w:p w14:paraId="51129080"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įtampos sutrikimai;</w:t>
            </w:r>
          </w:p>
          <w:p w14:paraId="503E5FE8"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tiekiamos įtampos sutrikimai;</w:t>
            </w:r>
          </w:p>
          <w:p w14:paraId="03F22638"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sutrikimai;</w:t>
            </w:r>
          </w:p>
          <w:p w14:paraId="7BB0EB23"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sudėtinių įtaisų veikimo sutrikimai (</w:t>
            </w:r>
            <w:proofErr w:type="spellStart"/>
            <w:r w:rsidRPr="009A7861">
              <w:rPr>
                <w:rFonts w:ascii="Calibri" w:hAnsi="Calibri" w:cs="Calibri"/>
                <w:sz w:val="22"/>
                <w:szCs w:val="22"/>
              </w:rPr>
              <w:t>inverteris</w:t>
            </w:r>
            <w:proofErr w:type="spellEnd"/>
            <w:r w:rsidRPr="009A7861">
              <w:rPr>
                <w:rFonts w:ascii="Calibri" w:hAnsi="Calibri" w:cs="Calibri"/>
                <w:sz w:val="22"/>
                <w:szCs w:val="22"/>
              </w:rPr>
              <w:t xml:space="preserve">, lygintuvas, apsaugos, filtrai, iškrovikliai, statinis </w:t>
            </w:r>
            <w:proofErr w:type="spellStart"/>
            <w:r w:rsidRPr="009A7861">
              <w:rPr>
                <w:rFonts w:ascii="Calibri" w:hAnsi="Calibri" w:cs="Calibri"/>
                <w:sz w:val="22"/>
                <w:szCs w:val="22"/>
              </w:rPr>
              <w:t>perjungėjas</w:t>
            </w:r>
            <w:proofErr w:type="spellEnd"/>
            <w:r w:rsidRPr="009A7861">
              <w:rPr>
                <w:rFonts w:ascii="Calibri" w:hAnsi="Calibri" w:cs="Calibri"/>
                <w:sz w:val="22"/>
                <w:szCs w:val="22"/>
              </w:rPr>
              <w:t xml:space="preserve"> ir pan.).</w:t>
            </w:r>
          </w:p>
        </w:tc>
        <w:tc>
          <w:tcPr>
            <w:tcW w:w="2127" w:type="dxa"/>
          </w:tcPr>
          <w:p w14:paraId="4D3991C7" w14:textId="77777777" w:rsidR="002921F7" w:rsidRPr="009A7861" w:rsidRDefault="002921F7" w:rsidP="009A7861">
            <w:pPr>
              <w:rPr>
                <w:rFonts w:ascii="Calibri" w:hAnsi="Calibri" w:cs="Calibri"/>
                <w:sz w:val="22"/>
                <w:szCs w:val="22"/>
              </w:rPr>
            </w:pPr>
          </w:p>
        </w:tc>
        <w:tc>
          <w:tcPr>
            <w:tcW w:w="2126" w:type="dxa"/>
          </w:tcPr>
          <w:p w14:paraId="0E6374FD" w14:textId="77777777" w:rsidR="002921F7" w:rsidRPr="009A7861" w:rsidRDefault="002921F7" w:rsidP="009A7861">
            <w:pPr>
              <w:rPr>
                <w:rFonts w:ascii="Calibri" w:hAnsi="Calibri" w:cs="Calibri"/>
                <w:sz w:val="22"/>
                <w:szCs w:val="22"/>
              </w:rPr>
            </w:pPr>
          </w:p>
        </w:tc>
      </w:tr>
      <w:tr w:rsidR="002921F7" w:rsidRPr="009A7861" w14:paraId="3B1E0E14" w14:textId="188BD982" w:rsidTr="009B4F44">
        <w:tc>
          <w:tcPr>
            <w:tcW w:w="675" w:type="dxa"/>
          </w:tcPr>
          <w:p w14:paraId="2270E6F9"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2.4</w:t>
            </w:r>
          </w:p>
        </w:tc>
        <w:tc>
          <w:tcPr>
            <w:tcW w:w="2155" w:type="dxa"/>
          </w:tcPr>
          <w:p w14:paraId="6059923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Parametrų reguliavimas</w:t>
            </w:r>
          </w:p>
        </w:tc>
        <w:tc>
          <w:tcPr>
            <w:tcW w:w="2835" w:type="dxa"/>
          </w:tcPr>
          <w:p w14:paraId="674BCEF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Per ekrano meniu turi būti galimybė reguliuoti NEŠ išėjimo įtampą, leistinas parametrų kitimo ribas ir pan.</w:t>
            </w:r>
          </w:p>
        </w:tc>
        <w:tc>
          <w:tcPr>
            <w:tcW w:w="2127" w:type="dxa"/>
          </w:tcPr>
          <w:p w14:paraId="62503C16" w14:textId="77777777" w:rsidR="002921F7" w:rsidRPr="009A7861" w:rsidRDefault="002921F7" w:rsidP="009A7861">
            <w:pPr>
              <w:rPr>
                <w:rFonts w:ascii="Calibri" w:hAnsi="Calibri" w:cs="Calibri"/>
                <w:sz w:val="22"/>
                <w:szCs w:val="22"/>
              </w:rPr>
            </w:pPr>
          </w:p>
        </w:tc>
        <w:tc>
          <w:tcPr>
            <w:tcW w:w="2126" w:type="dxa"/>
          </w:tcPr>
          <w:p w14:paraId="4823FF05" w14:textId="77777777" w:rsidR="002921F7" w:rsidRPr="009A7861" w:rsidRDefault="002921F7" w:rsidP="009A7861">
            <w:pPr>
              <w:rPr>
                <w:rFonts w:ascii="Calibri" w:hAnsi="Calibri" w:cs="Calibri"/>
                <w:sz w:val="22"/>
                <w:szCs w:val="22"/>
              </w:rPr>
            </w:pPr>
          </w:p>
        </w:tc>
      </w:tr>
      <w:tr w:rsidR="002921F7" w:rsidRPr="009A7861" w14:paraId="7276FD69" w14:textId="27FB3A26" w:rsidTr="009B4F44">
        <w:tc>
          <w:tcPr>
            <w:tcW w:w="675" w:type="dxa"/>
          </w:tcPr>
          <w:p w14:paraId="0B0EF94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2.5</w:t>
            </w:r>
          </w:p>
        </w:tc>
        <w:tc>
          <w:tcPr>
            <w:tcW w:w="2155" w:type="dxa"/>
          </w:tcPr>
          <w:p w14:paraId="587E9EE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Technologinių parametrų pateikimas.</w:t>
            </w:r>
          </w:p>
        </w:tc>
        <w:tc>
          <w:tcPr>
            <w:tcW w:w="2835" w:type="dxa"/>
          </w:tcPr>
          <w:p w14:paraId="0CA2793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skystų kristalų ekrane pateikiama minimali informacija:</w:t>
            </w:r>
          </w:p>
          <w:p w14:paraId="50109AB4"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įėjimo ir išėjimo fazinės įtampos, dažnis, </w:t>
            </w:r>
          </w:p>
          <w:p w14:paraId="280BCAED"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išėjimo srovė, aktyvinė ir suminė galia, sunaudotas elektros energijos kiekis; </w:t>
            </w:r>
          </w:p>
          <w:p w14:paraId="6774B046"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apkrovimo procentinis dydis;</w:t>
            </w:r>
          </w:p>
          <w:p w14:paraId="029B66E4"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lastRenderedPageBreak/>
              <w:t>baterijų įtampa;</w:t>
            </w:r>
          </w:p>
          <w:p w14:paraId="1EC6FD2A"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rezervavimo nuo baterijų trukmė;</w:t>
            </w:r>
          </w:p>
          <w:p w14:paraId="52EB00E9" w14:textId="77777777" w:rsidR="002921F7" w:rsidRPr="009A7861" w:rsidRDefault="002921F7"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įkrovimo lygis;</w:t>
            </w:r>
          </w:p>
          <w:p w14:paraId="1C8ED48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temperatūra NEŠ viduje.</w:t>
            </w:r>
          </w:p>
        </w:tc>
        <w:tc>
          <w:tcPr>
            <w:tcW w:w="2127" w:type="dxa"/>
          </w:tcPr>
          <w:p w14:paraId="2E7BBF0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lastRenderedPageBreak/>
              <w:t>Sunaudotos elektros energijos kiekio apskaitos atlikimui įrenginį galima komplektuoti su papildomu PDU („</w:t>
            </w:r>
            <w:proofErr w:type="spellStart"/>
            <w:r w:rsidRPr="009A7861">
              <w:rPr>
                <w:rFonts w:ascii="Calibri" w:hAnsi="Calibri" w:cs="Calibri"/>
                <w:sz w:val="22"/>
                <w:szCs w:val="22"/>
              </w:rPr>
              <w:t>power</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distribution</w:t>
            </w:r>
            <w:proofErr w:type="spellEnd"/>
            <w:r w:rsidRPr="009A7861">
              <w:rPr>
                <w:rFonts w:ascii="Calibri" w:hAnsi="Calibri" w:cs="Calibri"/>
                <w:sz w:val="22"/>
                <w:szCs w:val="22"/>
              </w:rPr>
              <w:t xml:space="preserve"> module“) montuojamu 19‘ spintoje ir </w:t>
            </w:r>
            <w:r w:rsidRPr="009A7861">
              <w:rPr>
                <w:rFonts w:ascii="Calibri" w:hAnsi="Calibri" w:cs="Calibri"/>
                <w:sz w:val="22"/>
                <w:szCs w:val="22"/>
              </w:rPr>
              <w:lastRenderedPageBreak/>
              <w:t xml:space="preserve">komunikuojančiu  </w:t>
            </w:r>
            <w:proofErr w:type="spellStart"/>
            <w:r w:rsidRPr="009A7861">
              <w:rPr>
                <w:rFonts w:ascii="Calibri" w:hAnsi="Calibri" w:cs="Calibri"/>
                <w:sz w:val="22"/>
                <w:szCs w:val="22"/>
              </w:rPr>
              <w:t>Modbus</w:t>
            </w:r>
            <w:proofErr w:type="spellEnd"/>
            <w:r w:rsidRPr="009A7861">
              <w:rPr>
                <w:rFonts w:ascii="Calibri" w:hAnsi="Calibri" w:cs="Calibri"/>
                <w:sz w:val="22"/>
                <w:szCs w:val="22"/>
              </w:rPr>
              <w:t>/</w:t>
            </w:r>
            <w:proofErr w:type="spellStart"/>
            <w:r w:rsidRPr="009A7861">
              <w:rPr>
                <w:rFonts w:ascii="Calibri" w:hAnsi="Calibri" w:cs="Calibri"/>
                <w:sz w:val="22"/>
                <w:szCs w:val="22"/>
              </w:rPr>
              <w:t>Jbus</w:t>
            </w:r>
            <w:proofErr w:type="spellEnd"/>
            <w:r w:rsidRPr="009A7861">
              <w:rPr>
                <w:rFonts w:ascii="Calibri" w:hAnsi="Calibri" w:cs="Calibri"/>
                <w:sz w:val="22"/>
                <w:szCs w:val="22"/>
              </w:rPr>
              <w:t xml:space="preserve"> TCP protokolu su išorinėmis kontrolės sistemomis.</w:t>
            </w:r>
          </w:p>
          <w:p w14:paraId="5C5CE2D5" w14:textId="77777777" w:rsidR="002921F7" w:rsidRPr="009A7861" w:rsidRDefault="002921F7" w:rsidP="009A7861">
            <w:pPr>
              <w:rPr>
                <w:rFonts w:ascii="Calibri" w:hAnsi="Calibri" w:cs="Calibri"/>
                <w:sz w:val="22"/>
                <w:szCs w:val="22"/>
              </w:rPr>
            </w:pPr>
          </w:p>
        </w:tc>
        <w:tc>
          <w:tcPr>
            <w:tcW w:w="2126" w:type="dxa"/>
          </w:tcPr>
          <w:p w14:paraId="6BF27EFF" w14:textId="77777777" w:rsidR="002921F7" w:rsidRPr="009A7861" w:rsidRDefault="002921F7" w:rsidP="009A7861">
            <w:pPr>
              <w:rPr>
                <w:rFonts w:ascii="Calibri" w:hAnsi="Calibri" w:cs="Calibri"/>
                <w:sz w:val="22"/>
                <w:szCs w:val="22"/>
              </w:rPr>
            </w:pPr>
          </w:p>
        </w:tc>
      </w:tr>
      <w:tr w:rsidR="002921F7" w:rsidRPr="009A7861" w14:paraId="3727978B" w14:textId="50FEE982" w:rsidTr="009B4F44">
        <w:tc>
          <w:tcPr>
            <w:tcW w:w="675" w:type="dxa"/>
          </w:tcPr>
          <w:p w14:paraId="59E4A4E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2.6</w:t>
            </w:r>
          </w:p>
        </w:tc>
        <w:tc>
          <w:tcPr>
            <w:tcW w:w="2155" w:type="dxa"/>
          </w:tcPr>
          <w:p w14:paraId="3396D9D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Pranešimai apie NEŠ būklę</w:t>
            </w:r>
          </w:p>
        </w:tc>
        <w:tc>
          <w:tcPr>
            <w:tcW w:w="2835" w:type="dxa"/>
          </w:tcPr>
          <w:p w14:paraId="3D30794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Skystų kristalų ekrane arba </w:t>
            </w:r>
            <w:proofErr w:type="spellStart"/>
            <w:r w:rsidRPr="009A7861">
              <w:rPr>
                <w:rFonts w:ascii="Calibri" w:hAnsi="Calibri" w:cs="Calibri"/>
                <w:sz w:val="22"/>
                <w:szCs w:val="22"/>
              </w:rPr>
              <w:t>mnemo</w:t>
            </w:r>
            <w:proofErr w:type="spellEnd"/>
            <w:r w:rsidRPr="009A7861">
              <w:rPr>
                <w:rFonts w:ascii="Calibri" w:hAnsi="Calibri" w:cs="Calibri"/>
                <w:sz w:val="22"/>
                <w:szCs w:val="22"/>
              </w:rPr>
              <w:t xml:space="preserve"> schemoje pateikiama informacija: </w:t>
            </w:r>
          </w:p>
          <w:p w14:paraId="07A98704"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normalus veikimas;</w:t>
            </w:r>
          </w:p>
          <w:p w14:paraId="0DAD5F5A"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perjungiklį remontui;</w:t>
            </w:r>
          </w:p>
          <w:p w14:paraId="4F2FAA54"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 xml:space="preserve">apkrova įjungta per </w:t>
            </w:r>
            <w:proofErr w:type="spellStart"/>
            <w:r w:rsidRPr="009A7861">
              <w:rPr>
                <w:rFonts w:ascii="Calibri" w:hAnsi="Calibri" w:cs="Calibri"/>
                <w:sz w:val="22"/>
                <w:szCs w:val="22"/>
              </w:rPr>
              <w:t>inverterį</w:t>
            </w:r>
            <w:proofErr w:type="spellEnd"/>
            <w:r w:rsidRPr="009A7861">
              <w:rPr>
                <w:rFonts w:ascii="Calibri" w:hAnsi="Calibri" w:cs="Calibri"/>
                <w:sz w:val="22"/>
                <w:szCs w:val="22"/>
              </w:rPr>
              <w:t>;</w:t>
            </w:r>
          </w:p>
          <w:p w14:paraId="72A63FEA"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rezervinį įvadą;</w:t>
            </w:r>
          </w:p>
          <w:p w14:paraId="6EEEE752" w14:textId="77777777" w:rsidR="002921F7" w:rsidRPr="009A7861" w:rsidRDefault="002921F7"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sistema išjungta;</w:t>
            </w:r>
          </w:p>
          <w:p w14:paraId="5E2D239B" w14:textId="77777777" w:rsidR="002921F7" w:rsidRPr="009A7861" w:rsidRDefault="002921F7" w:rsidP="00CD071E">
            <w:pPr>
              <w:numPr>
                <w:ilvl w:val="1"/>
                <w:numId w:val="4"/>
              </w:numPr>
              <w:tabs>
                <w:tab w:val="num" w:pos="268"/>
              </w:tabs>
              <w:ind w:left="266" w:hanging="266"/>
              <w:rPr>
                <w:rFonts w:ascii="Calibri" w:hAnsi="Calibri" w:cs="Calibri"/>
                <w:sz w:val="22"/>
                <w:szCs w:val="22"/>
              </w:rPr>
            </w:pPr>
            <w:r w:rsidRPr="009A7861">
              <w:rPr>
                <w:rFonts w:ascii="Calibri" w:hAnsi="Calibri" w:cs="Calibri"/>
                <w:sz w:val="22"/>
                <w:szCs w:val="22"/>
              </w:rPr>
              <w:t>apkrovai energija tiekiama iš baterijų.</w:t>
            </w:r>
          </w:p>
        </w:tc>
        <w:tc>
          <w:tcPr>
            <w:tcW w:w="2127" w:type="dxa"/>
          </w:tcPr>
          <w:p w14:paraId="04BBE407" w14:textId="77777777" w:rsidR="002921F7" w:rsidRPr="009A7861" w:rsidRDefault="002921F7" w:rsidP="009A7861">
            <w:pPr>
              <w:rPr>
                <w:rFonts w:ascii="Calibri" w:hAnsi="Calibri" w:cs="Calibri"/>
                <w:sz w:val="22"/>
                <w:szCs w:val="22"/>
              </w:rPr>
            </w:pPr>
          </w:p>
        </w:tc>
        <w:tc>
          <w:tcPr>
            <w:tcW w:w="2126" w:type="dxa"/>
          </w:tcPr>
          <w:p w14:paraId="5E50F737" w14:textId="77777777" w:rsidR="002921F7" w:rsidRPr="009A7861" w:rsidRDefault="002921F7" w:rsidP="009A7861">
            <w:pPr>
              <w:rPr>
                <w:rFonts w:ascii="Calibri" w:hAnsi="Calibri" w:cs="Calibri"/>
                <w:sz w:val="22"/>
                <w:szCs w:val="22"/>
              </w:rPr>
            </w:pPr>
          </w:p>
        </w:tc>
      </w:tr>
      <w:tr w:rsidR="002921F7" w:rsidRPr="009A7861" w14:paraId="28DFF23D" w14:textId="6328F4C3" w:rsidTr="009B4F44">
        <w:tc>
          <w:tcPr>
            <w:tcW w:w="675" w:type="dxa"/>
          </w:tcPr>
          <w:p w14:paraId="04ED6F6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2.7</w:t>
            </w:r>
          </w:p>
        </w:tc>
        <w:tc>
          <w:tcPr>
            <w:tcW w:w="2155" w:type="dxa"/>
          </w:tcPr>
          <w:p w14:paraId="23D7E6AA"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Sąsaja su išorinėmis kontrolės sistemomis</w:t>
            </w:r>
          </w:p>
        </w:tc>
        <w:tc>
          <w:tcPr>
            <w:tcW w:w="2835" w:type="dxa"/>
          </w:tcPr>
          <w:p w14:paraId="2CB8C13B" w14:textId="77777777" w:rsidR="002921F7" w:rsidRPr="009A7861" w:rsidRDefault="002921F7" w:rsidP="009A7861">
            <w:pPr>
              <w:rPr>
                <w:rFonts w:ascii="Calibri" w:hAnsi="Calibri" w:cs="Calibri"/>
                <w:sz w:val="22"/>
                <w:szCs w:val="22"/>
              </w:rPr>
            </w:pPr>
            <w:proofErr w:type="spellStart"/>
            <w:r w:rsidRPr="009A7861">
              <w:rPr>
                <w:rFonts w:ascii="Calibri" w:hAnsi="Calibri" w:cs="Calibri"/>
                <w:sz w:val="22"/>
                <w:szCs w:val="22"/>
              </w:rPr>
              <w:t>Modbus</w:t>
            </w:r>
            <w:proofErr w:type="spellEnd"/>
            <w:r w:rsidRPr="009A7861">
              <w:rPr>
                <w:rFonts w:ascii="Calibri" w:hAnsi="Calibri" w:cs="Calibri"/>
                <w:sz w:val="22"/>
                <w:szCs w:val="22"/>
              </w:rPr>
              <w:t xml:space="preserve"> TCP protokolas.</w:t>
            </w:r>
          </w:p>
        </w:tc>
        <w:tc>
          <w:tcPr>
            <w:tcW w:w="2127" w:type="dxa"/>
          </w:tcPr>
          <w:p w14:paraId="46D9B41F" w14:textId="77777777" w:rsidR="002921F7" w:rsidRPr="009A7861" w:rsidRDefault="002921F7" w:rsidP="009A7861">
            <w:pPr>
              <w:rPr>
                <w:rFonts w:ascii="Calibri" w:hAnsi="Calibri" w:cs="Calibri"/>
                <w:sz w:val="22"/>
                <w:szCs w:val="22"/>
              </w:rPr>
            </w:pPr>
          </w:p>
        </w:tc>
        <w:tc>
          <w:tcPr>
            <w:tcW w:w="2126" w:type="dxa"/>
          </w:tcPr>
          <w:p w14:paraId="3542B961" w14:textId="77777777" w:rsidR="002921F7" w:rsidRPr="009A7861" w:rsidRDefault="002921F7" w:rsidP="009A7861">
            <w:pPr>
              <w:rPr>
                <w:rFonts w:ascii="Calibri" w:hAnsi="Calibri" w:cs="Calibri"/>
                <w:sz w:val="22"/>
                <w:szCs w:val="22"/>
              </w:rPr>
            </w:pPr>
          </w:p>
        </w:tc>
      </w:tr>
      <w:tr w:rsidR="002921F7" w:rsidRPr="009A7861" w14:paraId="0C9E4412" w14:textId="5BCE7E3A" w:rsidTr="009B4F44">
        <w:trPr>
          <w:cantSplit/>
        </w:trPr>
        <w:tc>
          <w:tcPr>
            <w:tcW w:w="675" w:type="dxa"/>
          </w:tcPr>
          <w:p w14:paraId="325CD3F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w:t>
            </w:r>
          </w:p>
        </w:tc>
        <w:tc>
          <w:tcPr>
            <w:tcW w:w="9243" w:type="dxa"/>
            <w:gridSpan w:val="4"/>
          </w:tcPr>
          <w:p w14:paraId="1BCD558F" w14:textId="5A26CE2F" w:rsidR="002921F7" w:rsidRPr="009A7861" w:rsidRDefault="002921F7"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Aplinkos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sąlygos</w:t>
            </w:r>
            <w:proofErr w:type="spellEnd"/>
          </w:p>
        </w:tc>
      </w:tr>
      <w:tr w:rsidR="002921F7" w:rsidRPr="009A7861" w14:paraId="5DCDDAF0" w14:textId="2F58044D" w:rsidTr="009B4F44">
        <w:tc>
          <w:tcPr>
            <w:tcW w:w="675" w:type="dxa"/>
          </w:tcPr>
          <w:p w14:paraId="2EA61D7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3.1</w:t>
            </w:r>
          </w:p>
        </w:tc>
        <w:tc>
          <w:tcPr>
            <w:tcW w:w="2155" w:type="dxa"/>
          </w:tcPr>
          <w:p w14:paraId="35C5172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NEŠ išorės temperatūra</w:t>
            </w:r>
          </w:p>
        </w:tc>
        <w:tc>
          <w:tcPr>
            <w:tcW w:w="2835" w:type="dxa"/>
          </w:tcPr>
          <w:p w14:paraId="6516F4FC"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Planuojamos kitimo ribos 0C</w:t>
            </w:r>
            <w:r w:rsidRPr="009A7861">
              <w:rPr>
                <w:rFonts w:ascii="Calibri" w:hAnsi="Calibri" w:cs="Calibri"/>
                <w:sz w:val="22"/>
                <w:szCs w:val="22"/>
              </w:rPr>
              <w:sym w:font="Symbol" w:char="F0B0"/>
            </w:r>
            <w:r w:rsidRPr="009A7861">
              <w:rPr>
                <w:rFonts w:ascii="Calibri" w:hAnsi="Calibri" w:cs="Calibri"/>
                <w:sz w:val="22"/>
                <w:szCs w:val="22"/>
              </w:rPr>
              <w:t>+40C</w:t>
            </w:r>
            <w:r w:rsidRPr="009A7861">
              <w:rPr>
                <w:rFonts w:ascii="Calibri" w:hAnsi="Calibri" w:cs="Calibri"/>
                <w:sz w:val="22"/>
                <w:szCs w:val="22"/>
              </w:rPr>
              <w:sym w:font="Symbol" w:char="F0B0"/>
            </w:r>
          </w:p>
        </w:tc>
        <w:tc>
          <w:tcPr>
            <w:tcW w:w="2127" w:type="dxa"/>
          </w:tcPr>
          <w:p w14:paraId="3CC14702" w14:textId="77777777" w:rsidR="002921F7" w:rsidRPr="009A7861" w:rsidRDefault="002921F7" w:rsidP="009A7861">
            <w:pPr>
              <w:rPr>
                <w:rFonts w:ascii="Calibri" w:hAnsi="Calibri" w:cs="Calibri"/>
                <w:sz w:val="22"/>
                <w:szCs w:val="22"/>
              </w:rPr>
            </w:pPr>
          </w:p>
        </w:tc>
        <w:tc>
          <w:tcPr>
            <w:tcW w:w="2126" w:type="dxa"/>
          </w:tcPr>
          <w:p w14:paraId="5EA9BE09" w14:textId="77777777" w:rsidR="002921F7" w:rsidRPr="009A7861" w:rsidRDefault="002921F7" w:rsidP="009A7861">
            <w:pPr>
              <w:rPr>
                <w:rFonts w:ascii="Calibri" w:hAnsi="Calibri" w:cs="Calibri"/>
                <w:sz w:val="22"/>
                <w:szCs w:val="22"/>
              </w:rPr>
            </w:pPr>
          </w:p>
        </w:tc>
      </w:tr>
      <w:tr w:rsidR="002921F7" w:rsidRPr="009A7861" w14:paraId="0B563201" w14:textId="30EC44B9" w:rsidTr="009B4F44">
        <w:tc>
          <w:tcPr>
            <w:tcW w:w="675" w:type="dxa"/>
          </w:tcPr>
          <w:p w14:paraId="3D550068"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3.2</w:t>
            </w:r>
          </w:p>
        </w:tc>
        <w:tc>
          <w:tcPr>
            <w:tcW w:w="2155" w:type="dxa"/>
          </w:tcPr>
          <w:p w14:paraId="00FD59B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Santykinis drėgnumas</w:t>
            </w:r>
          </w:p>
        </w:tc>
        <w:tc>
          <w:tcPr>
            <w:tcW w:w="2835" w:type="dxa"/>
          </w:tcPr>
          <w:p w14:paraId="12689E3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Leistinos kitimo ribos 0 iki 90 </w:t>
            </w:r>
            <w:r w:rsidRPr="009A7861">
              <w:rPr>
                <w:rFonts w:ascii="Calibri" w:hAnsi="Calibri" w:cs="Calibri"/>
                <w:sz w:val="22"/>
                <w:szCs w:val="22"/>
              </w:rPr>
              <w:sym w:font="Symbol" w:char="F025"/>
            </w:r>
          </w:p>
        </w:tc>
        <w:tc>
          <w:tcPr>
            <w:tcW w:w="2127" w:type="dxa"/>
          </w:tcPr>
          <w:p w14:paraId="5289CBA4" w14:textId="77777777" w:rsidR="002921F7" w:rsidRPr="009A7861" w:rsidRDefault="002921F7" w:rsidP="009A7861">
            <w:pPr>
              <w:rPr>
                <w:rFonts w:ascii="Calibri" w:hAnsi="Calibri" w:cs="Calibri"/>
                <w:sz w:val="22"/>
                <w:szCs w:val="22"/>
              </w:rPr>
            </w:pPr>
          </w:p>
        </w:tc>
        <w:tc>
          <w:tcPr>
            <w:tcW w:w="2126" w:type="dxa"/>
          </w:tcPr>
          <w:p w14:paraId="731544CC" w14:textId="77777777" w:rsidR="002921F7" w:rsidRPr="009A7861" w:rsidRDefault="002921F7" w:rsidP="009A7861">
            <w:pPr>
              <w:rPr>
                <w:rFonts w:ascii="Calibri" w:hAnsi="Calibri" w:cs="Calibri"/>
                <w:sz w:val="22"/>
                <w:szCs w:val="22"/>
              </w:rPr>
            </w:pPr>
          </w:p>
        </w:tc>
      </w:tr>
      <w:tr w:rsidR="002921F7" w:rsidRPr="009A7861" w14:paraId="0EEDB4EA" w14:textId="11FD2CEA" w:rsidTr="009B4F44">
        <w:tc>
          <w:tcPr>
            <w:tcW w:w="675" w:type="dxa"/>
          </w:tcPr>
          <w:p w14:paraId="04C8FCE0"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3.3</w:t>
            </w:r>
          </w:p>
        </w:tc>
        <w:tc>
          <w:tcPr>
            <w:tcW w:w="2155" w:type="dxa"/>
          </w:tcPr>
          <w:p w14:paraId="2D99CCCE"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Aukštis virš jūros lygio</w:t>
            </w:r>
          </w:p>
        </w:tc>
        <w:tc>
          <w:tcPr>
            <w:tcW w:w="2835" w:type="dxa"/>
          </w:tcPr>
          <w:p w14:paraId="0052D3DB"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Iki 1000m</w:t>
            </w:r>
          </w:p>
        </w:tc>
        <w:tc>
          <w:tcPr>
            <w:tcW w:w="2127" w:type="dxa"/>
          </w:tcPr>
          <w:p w14:paraId="049623F2" w14:textId="77777777" w:rsidR="002921F7" w:rsidRPr="009A7861" w:rsidRDefault="002921F7" w:rsidP="009A7861">
            <w:pPr>
              <w:rPr>
                <w:rFonts w:ascii="Calibri" w:hAnsi="Calibri" w:cs="Calibri"/>
                <w:sz w:val="22"/>
                <w:szCs w:val="22"/>
              </w:rPr>
            </w:pPr>
          </w:p>
        </w:tc>
        <w:tc>
          <w:tcPr>
            <w:tcW w:w="2126" w:type="dxa"/>
          </w:tcPr>
          <w:p w14:paraId="38B0C894" w14:textId="77777777" w:rsidR="002921F7" w:rsidRPr="009A7861" w:rsidRDefault="002921F7" w:rsidP="009A7861">
            <w:pPr>
              <w:rPr>
                <w:rFonts w:ascii="Calibri" w:hAnsi="Calibri" w:cs="Calibri"/>
                <w:sz w:val="22"/>
                <w:szCs w:val="22"/>
              </w:rPr>
            </w:pPr>
          </w:p>
        </w:tc>
      </w:tr>
      <w:tr w:rsidR="002921F7" w:rsidRPr="009A7861" w14:paraId="788262EA" w14:textId="710B98C0" w:rsidTr="009B4F44">
        <w:tc>
          <w:tcPr>
            <w:tcW w:w="675" w:type="dxa"/>
          </w:tcPr>
          <w:p w14:paraId="5042271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3.4</w:t>
            </w:r>
          </w:p>
        </w:tc>
        <w:tc>
          <w:tcPr>
            <w:tcW w:w="2155" w:type="dxa"/>
          </w:tcPr>
          <w:p w14:paraId="14E3A712"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Apkrova-imtuvai</w:t>
            </w:r>
          </w:p>
        </w:tc>
        <w:tc>
          <w:tcPr>
            <w:tcW w:w="2835" w:type="dxa"/>
          </w:tcPr>
          <w:p w14:paraId="7C8D0E6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Kompiuterinė įranga, programuojami valdikliai ir pan.</w:t>
            </w:r>
          </w:p>
        </w:tc>
        <w:tc>
          <w:tcPr>
            <w:tcW w:w="2127" w:type="dxa"/>
          </w:tcPr>
          <w:p w14:paraId="4A6DFCA7" w14:textId="77777777" w:rsidR="002921F7" w:rsidRPr="009A7861" w:rsidRDefault="002921F7" w:rsidP="009A7861">
            <w:pPr>
              <w:rPr>
                <w:rFonts w:ascii="Calibri" w:hAnsi="Calibri" w:cs="Calibri"/>
                <w:sz w:val="22"/>
                <w:szCs w:val="22"/>
              </w:rPr>
            </w:pPr>
          </w:p>
        </w:tc>
        <w:tc>
          <w:tcPr>
            <w:tcW w:w="2126" w:type="dxa"/>
          </w:tcPr>
          <w:p w14:paraId="64EFE66C" w14:textId="77777777" w:rsidR="002921F7" w:rsidRPr="009A7861" w:rsidRDefault="002921F7" w:rsidP="009A7861">
            <w:pPr>
              <w:rPr>
                <w:rFonts w:ascii="Calibri" w:hAnsi="Calibri" w:cs="Calibri"/>
                <w:sz w:val="22"/>
                <w:szCs w:val="22"/>
              </w:rPr>
            </w:pPr>
          </w:p>
        </w:tc>
      </w:tr>
      <w:tr w:rsidR="002921F7" w:rsidRPr="009A7861" w14:paraId="76828FEC" w14:textId="6267B3FE" w:rsidTr="009B4F44">
        <w:trPr>
          <w:cantSplit/>
        </w:trPr>
        <w:tc>
          <w:tcPr>
            <w:tcW w:w="675" w:type="dxa"/>
          </w:tcPr>
          <w:p w14:paraId="3D19997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w:t>
            </w:r>
          </w:p>
        </w:tc>
        <w:tc>
          <w:tcPr>
            <w:tcW w:w="7117" w:type="dxa"/>
            <w:gridSpan w:val="3"/>
          </w:tcPr>
          <w:p w14:paraId="1A20C717" w14:textId="77777777" w:rsidR="002921F7" w:rsidRPr="009A7861" w:rsidRDefault="002921F7" w:rsidP="009A7861">
            <w:pPr>
              <w:outlineLvl w:val="4"/>
              <w:rPr>
                <w:rFonts w:ascii="Calibri" w:hAnsi="Calibri" w:cs="Calibri"/>
                <w:bCs/>
                <w:i/>
                <w:iCs/>
                <w:sz w:val="22"/>
                <w:szCs w:val="22"/>
              </w:rPr>
            </w:pPr>
            <w:proofErr w:type="spellStart"/>
            <w:r w:rsidRPr="009A7861">
              <w:rPr>
                <w:rFonts w:ascii="Calibri" w:hAnsi="Calibri" w:cs="Calibri"/>
                <w:bCs/>
                <w:i/>
                <w:iCs/>
                <w:sz w:val="22"/>
                <w:szCs w:val="22"/>
                <w:lang w:val="en-GB"/>
              </w:rPr>
              <w:t>Atitikimas</w:t>
            </w:r>
            <w:proofErr w:type="spellEnd"/>
            <w:r w:rsidRPr="009A7861">
              <w:rPr>
                <w:rFonts w:ascii="Calibri" w:hAnsi="Calibri" w:cs="Calibri"/>
                <w:bCs/>
                <w:i/>
                <w:iCs/>
                <w:sz w:val="22"/>
                <w:szCs w:val="22"/>
                <w:lang w:val="en-GB"/>
              </w:rPr>
              <w:t xml:space="preserve"> </w:t>
            </w:r>
            <w:proofErr w:type="spellStart"/>
            <w:r w:rsidRPr="009A7861">
              <w:rPr>
                <w:rFonts w:ascii="Calibri" w:hAnsi="Calibri" w:cs="Calibri"/>
                <w:bCs/>
                <w:i/>
                <w:iCs/>
                <w:sz w:val="22"/>
                <w:szCs w:val="22"/>
                <w:lang w:val="en-GB"/>
              </w:rPr>
              <w:t>standartams</w:t>
            </w:r>
            <w:proofErr w:type="spellEnd"/>
          </w:p>
        </w:tc>
        <w:tc>
          <w:tcPr>
            <w:tcW w:w="2126" w:type="dxa"/>
          </w:tcPr>
          <w:p w14:paraId="3F7113A8" w14:textId="77777777" w:rsidR="002921F7" w:rsidRPr="009A7861" w:rsidRDefault="002921F7" w:rsidP="009A7861">
            <w:pPr>
              <w:outlineLvl w:val="4"/>
              <w:rPr>
                <w:rFonts w:ascii="Calibri" w:hAnsi="Calibri" w:cs="Calibri"/>
                <w:bCs/>
                <w:i/>
                <w:iCs/>
                <w:sz w:val="22"/>
                <w:szCs w:val="22"/>
                <w:lang w:val="en-GB"/>
              </w:rPr>
            </w:pPr>
          </w:p>
        </w:tc>
      </w:tr>
      <w:tr w:rsidR="002921F7" w:rsidRPr="009A7861" w14:paraId="05D39C93" w14:textId="700BDB96" w:rsidTr="009B4F44">
        <w:tc>
          <w:tcPr>
            <w:tcW w:w="675" w:type="dxa"/>
          </w:tcPr>
          <w:p w14:paraId="09D85762"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4.1</w:t>
            </w:r>
          </w:p>
        </w:tc>
        <w:tc>
          <w:tcPr>
            <w:tcW w:w="2155" w:type="dxa"/>
          </w:tcPr>
          <w:p w14:paraId="4B9D0DD0"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Projektavimas ir gamyba</w:t>
            </w:r>
          </w:p>
        </w:tc>
        <w:tc>
          <w:tcPr>
            <w:tcW w:w="2835" w:type="dxa"/>
          </w:tcPr>
          <w:p w14:paraId="6327BBC7"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ISO 14001, ISO 9001 arba lygiaverčius</w:t>
            </w:r>
          </w:p>
        </w:tc>
        <w:tc>
          <w:tcPr>
            <w:tcW w:w="2127" w:type="dxa"/>
          </w:tcPr>
          <w:p w14:paraId="065BAB9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 xml:space="preserve"> </w:t>
            </w:r>
          </w:p>
        </w:tc>
        <w:tc>
          <w:tcPr>
            <w:tcW w:w="2126" w:type="dxa"/>
          </w:tcPr>
          <w:p w14:paraId="11F3F53E" w14:textId="77777777" w:rsidR="002921F7" w:rsidRPr="009A7861" w:rsidRDefault="002921F7" w:rsidP="009A7861">
            <w:pPr>
              <w:rPr>
                <w:rFonts w:ascii="Calibri" w:hAnsi="Calibri" w:cs="Calibri"/>
                <w:sz w:val="22"/>
                <w:szCs w:val="22"/>
              </w:rPr>
            </w:pPr>
          </w:p>
        </w:tc>
      </w:tr>
      <w:tr w:rsidR="002921F7" w:rsidRPr="009A7861" w14:paraId="28CC0048" w14:textId="571406CA" w:rsidTr="009B4F44">
        <w:tc>
          <w:tcPr>
            <w:tcW w:w="675" w:type="dxa"/>
          </w:tcPr>
          <w:p w14:paraId="222A7484"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4.2</w:t>
            </w:r>
          </w:p>
        </w:tc>
        <w:tc>
          <w:tcPr>
            <w:tcW w:w="2155" w:type="dxa"/>
          </w:tcPr>
          <w:p w14:paraId="51C4BFDF"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 xml:space="preserve">NEŠ topologija pagal </w:t>
            </w:r>
          </w:p>
          <w:p w14:paraId="0401B8A3"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lang w:val="en"/>
              </w:rPr>
              <w:t>EN 62040-3</w:t>
            </w:r>
          </w:p>
        </w:tc>
        <w:tc>
          <w:tcPr>
            <w:tcW w:w="2835" w:type="dxa"/>
          </w:tcPr>
          <w:p w14:paraId="51150AE6"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VFI</w:t>
            </w:r>
          </w:p>
        </w:tc>
        <w:tc>
          <w:tcPr>
            <w:tcW w:w="2127" w:type="dxa"/>
          </w:tcPr>
          <w:p w14:paraId="2F4FF08C" w14:textId="77777777" w:rsidR="002921F7" w:rsidRPr="009A7861" w:rsidRDefault="002921F7" w:rsidP="009A7861">
            <w:pPr>
              <w:rPr>
                <w:rFonts w:ascii="Calibri" w:hAnsi="Calibri" w:cs="Calibri"/>
                <w:sz w:val="22"/>
                <w:szCs w:val="22"/>
              </w:rPr>
            </w:pPr>
          </w:p>
        </w:tc>
        <w:tc>
          <w:tcPr>
            <w:tcW w:w="2126" w:type="dxa"/>
          </w:tcPr>
          <w:p w14:paraId="36556739" w14:textId="77777777" w:rsidR="002921F7" w:rsidRPr="009A7861" w:rsidRDefault="002921F7" w:rsidP="009A7861">
            <w:pPr>
              <w:rPr>
                <w:rFonts w:ascii="Calibri" w:hAnsi="Calibri" w:cs="Calibri"/>
                <w:sz w:val="22"/>
                <w:szCs w:val="22"/>
              </w:rPr>
            </w:pPr>
          </w:p>
        </w:tc>
      </w:tr>
      <w:tr w:rsidR="002921F7" w:rsidRPr="009A7861" w14:paraId="6AC8573D" w14:textId="0565C882" w:rsidTr="009B4F44">
        <w:tc>
          <w:tcPr>
            <w:tcW w:w="675" w:type="dxa"/>
          </w:tcPr>
          <w:p w14:paraId="35338055"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4.3</w:t>
            </w:r>
          </w:p>
        </w:tc>
        <w:tc>
          <w:tcPr>
            <w:tcW w:w="2155" w:type="dxa"/>
          </w:tcPr>
          <w:p w14:paraId="13CEFCDF"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Turi turėti ženklinimą</w:t>
            </w:r>
          </w:p>
        </w:tc>
        <w:tc>
          <w:tcPr>
            <w:tcW w:w="2835" w:type="dxa"/>
          </w:tcPr>
          <w:p w14:paraId="06C7AF23"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CE</w:t>
            </w:r>
          </w:p>
        </w:tc>
        <w:tc>
          <w:tcPr>
            <w:tcW w:w="2127" w:type="dxa"/>
          </w:tcPr>
          <w:p w14:paraId="35968711" w14:textId="77777777" w:rsidR="002921F7" w:rsidRPr="009A7861" w:rsidRDefault="002921F7" w:rsidP="009A7861">
            <w:pPr>
              <w:rPr>
                <w:rFonts w:ascii="Calibri" w:hAnsi="Calibri" w:cs="Calibri"/>
                <w:sz w:val="22"/>
                <w:szCs w:val="22"/>
              </w:rPr>
            </w:pPr>
          </w:p>
        </w:tc>
        <w:tc>
          <w:tcPr>
            <w:tcW w:w="2126" w:type="dxa"/>
          </w:tcPr>
          <w:p w14:paraId="2CC9CBB0" w14:textId="77777777" w:rsidR="002921F7" w:rsidRPr="009A7861" w:rsidRDefault="002921F7" w:rsidP="009A7861">
            <w:pPr>
              <w:rPr>
                <w:rFonts w:ascii="Calibri" w:hAnsi="Calibri" w:cs="Calibri"/>
                <w:sz w:val="22"/>
                <w:szCs w:val="22"/>
              </w:rPr>
            </w:pPr>
          </w:p>
        </w:tc>
      </w:tr>
      <w:tr w:rsidR="002921F7" w:rsidRPr="009A7861" w14:paraId="05AFAB1E" w14:textId="5497FC13" w:rsidTr="009B4F44">
        <w:tc>
          <w:tcPr>
            <w:tcW w:w="675" w:type="dxa"/>
          </w:tcPr>
          <w:p w14:paraId="22C7A49D"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4.4</w:t>
            </w:r>
          </w:p>
        </w:tc>
        <w:tc>
          <w:tcPr>
            <w:tcW w:w="2155" w:type="dxa"/>
          </w:tcPr>
          <w:p w14:paraId="6002F2C6" w14:textId="77777777" w:rsidR="002921F7" w:rsidRPr="009A7861" w:rsidRDefault="002921F7" w:rsidP="009A7861">
            <w:pPr>
              <w:jc w:val="both"/>
              <w:rPr>
                <w:rFonts w:ascii="Calibri" w:hAnsi="Calibri" w:cs="Calibri"/>
                <w:sz w:val="22"/>
                <w:szCs w:val="22"/>
              </w:rPr>
            </w:pPr>
            <w:r w:rsidRPr="009A7861">
              <w:rPr>
                <w:rFonts w:ascii="Calibri" w:hAnsi="Calibri" w:cs="Calibri"/>
                <w:sz w:val="22"/>
                <w:szCs w:val="22"/>
              </w:rPr>
              <w:t>EMC suderinamumas</w:t>
            </w:r>
          </w:p>
        </w:tc>
        <w:tc>
          <w:tcPr>
            <w:tcW w:w="2835" w:type="dxa"/>
          </w:tcPr>
          <w:p w14:paraId="6C288AAA" w14:textId="77777777" w:rsidR="002921F7" w:rsidRPr="009A7861" w:rsidRDefault="002921F7" w:rsidP="009A7861">
            <w:pPr>
              <w:rPr>
                <w:rFonts w:ascii="Calibri" w:hAnsi="Calibri" w:cs="Calibri"/>
                <w:color w:val="000000"/>
                <w:sz w:val="22"/>
                <w:szCs w:val="22"/>
              </w:rPr>
            </w:pPr>
            <w:r w:rsidRPr="009A7861">
              <w:rPr>
                <w:rFonts w:ascii="Calibri" w:hAnsi="Calibri" w:cs="Calibri"/>
                <w:color w:val="000000"/>
                <w:sz w:val="22"/>
                <w:szCs w:val="22"/>
              </w:rPr>
              <w:t>IEC 62040-2 arba lygiavertis.</w:t>
            </w:r>
          </w:p>
          <w:p w14:paraId="6A5C9BCF" w14:textId="77777777" w:rsidR="002921F7" w:rsidRPr="009A7861" w:rsidRDefault="002921F7" w:rsidP="009A7861">
            <w:pPr>
              <w:rPr>
                <w:rFonts w:ascii="Calibri" w:hAnsi="Calibri" w:cs="Calibri"/>
                <w:sz w:val="22"/>
                <w:szCs w:val="22"/>
              </w:rPr>
            </w:pPr>
            <w:r w:rsidRPr="009A7861">
              <w:rPr>
                <w:rFonts w:ascii="Calibri" w:hAnsi="Calibri" w:cs="Calibri"/>
                <w:sz w:val="22"/>
                <w:szCs w:val="22"/>
              </w:rPr>
              <w:t>Apsaugotas nuo išorinio spinduliavimo ir netrikdyti šalia esančių įrenginių veikimo.</w:t>
            </w:r>
          </w:p>
        </w:tc>
        <w:tc>
          <w:tcPr>
            <w:tcW w:w="2127" w:type="dxa"/>
          </w:tcPr>
          <w:p w14:paraId="7DD23E5F" w14:textId="77777777" w:rsidR="002921F7" w:rsidRPr="009A7861" w:rsidRDefault="002921F7" w:rsidP="009A7861">
            <w:pPr>
              <w:rPr>
                <w:rFonts w:ascii="Calibri" w:hAnsi="Calibri" w:cs="Calibri"/>
                <w:sz w:val="22"/>
                <w:szCs w:val="22"/>
              </w:rPr>
            </w:pPr>
          </w:p>
        </w:tc>
        <w:tc>
          <w:tcPr>
            <w:tcW w:w="2126" w:type="dxa"/>
          </w:tcPr>
          <w:p w14:paraId="65AE3646" w14:textId="77777777" w:rsidR="002921F7" w:rsidRPr="009A7861" w:rsidRDefault="002921F7" w:rsidP="009A7861">
            <w:pPr>
              <w:rPr>
                <w:rFonts w:ascii="Calibri" w:hAnsi="Calibri" w:cs="Calibri"/>
                <w:sz w:val="22"/>
                <w:szCs w:val="22"/>
              </w:rPr>
            </w:pPr>
          </w:p>
        </w:tc>
      </w:tr>
    </w:tbl>
    <w:p w14:paraId="3F4440E4" w14:textId="77777777" w:rsidR="009A7861" w:rsidRPr="009A7861" w:rsidRDefault="009A7861" w:rsidP="009A7861">
      <w:pPr>
        <w:spacing w:line="360" w:lineRule="auto"/>
        <w:ind w:left="-360"/>
        <w:jc w:val="right"/>
        <w:rPr>
          <w:rFonts w:ascii="Calibri" w:hAnsi="Calibri" w:cs="Calibri"/>
          <w:sz w:val="22"/>
          <w:szCs w:val="22"/>
        </w:rPr>
      </w:pPr>
    </w:p>
    <w:p w14:paraId="387A3E00" w14:textId="77777777" w:rsidR="009A7861" w:rsidRPr="009A7861" w:rsidRDefault="009A7861" w:rsidP="009A7861">
      <w:pPr>
        <w:spacing w:line="360" w:lineRule="auto"/>
        <w:ind w:left="-360" w:firstLine="360"/>
        <w:rPr>
          <w:rFonts w:ascii="Calibri" w:hAnsi="Calibri" w:cs="Calibri"/>
          <w:sz w:val="22"/>
          <w:szCs w:val="22"/>
        </w:rPr>
      </w:pPr>
      <w:r w:rsidRPr="009A7861">
        <w:rPr>
          <w:rFonts w:ascii="Calibri" w:hAnsi="Calibri" w:cs="Calibri"/>
          <w:sz w:val="22"/>
          <w:szCs w:val="22"/>
        </w:rPr>
        <w:t>5 lentelė</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55"/>
        <w:gridCol w:w="2835"/>
        <w:gridCol w:w="2127"/>
        <w:gridCol w:w="2127"/>
      </w:tblGrid>
      <w:tr w:rsidR="009B4F44" w:rsidRPr="009A7861" w14:paraId="2EA0E5DE" w14:textId="5560933A" w:rsidTr="00220D64">
        <w:tc>
          <w:tcPr>
            <w:tcW w:w="9919" w:type="dxa"/>
            <w:gridSpan w:val="5"/>
            <w:shd w:val="clear" w:color="auto" w:fill="E7E6E6"/>
          </w:tcPr>
          <w:p w14:paraId="74FCEF95" w14:textId="7A9405B4" w:rsidR="009B4F44" w:rsidRPr="009A7861" w:rsidRDefault="009B4F44" w:rsidP="009B4F44">
            <w:pPr>
              <w:ind w:left="720"/>
              <w:rPr>
                <w:rFonts w:ascii="Calibri" w:hAnsi="Calibri" w:cs="Calibri"/>
                <w:b/>
                <w:i/>
                <w:sz w:val="22"/>
                <w:szCs w:val="22"/>
              </w:rPr>
            </w:pPr>
            <w:r w:rsidRPr="009A7861">
              <w:rPr>
                <w:rFonts w:ascii="Calibri" w:hAnsi="Calibri" w:cs="Calibri"/>
                <w:b/>
                <w:i/>
                <w:sz w:val="22"/>
                <w:szCs w:val="22"/>
              </w:rPr>
              <w:t xml:space="preserve">Nepertraukiamo 40-60 kW galios elektros tiekimo šaltinis </w:t>
            </w:r>
          </w:p>
        </w:tc>
      </w:tr>
      <w:tr w:rsidR="009B4F44" w:rsidRPr="009A7861" w14:paraId="33C24A0F" w14:textId="26802D54" w:rsidTr="009B4F44">
        <w:tc>
          <w:tcPr>
            <w:tcW w:w="675" w:type="dxa"/>
            <w:vAlign w:val="center"/>
          </w:tcPr>
          <w:p w14:paraId="6D9F48E4"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Eil. Nr.</w:t>
            </w:r>
          </w:p>
        </w:tc>
        <w:tc>
          <w:tcPr>
            <w:tcW w:w="2155" w:type="dxa"/>
            <w:vAlign w:val="center"/>
          </w:tcPr>
          <w:p w14:paraId="12BC4B77"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Reikalavimas</w:t>
            </w:r>
          </w:p>
        </w:tc>
        <w:tc>
          <w:tcPr>
            <w:tcW w:w="2835" w:type="dxa"/>
            <w:vAlign w:val="center"/>
          </w:tcPr>
          <w:p w14:paraId="5CA7D8CA"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Reikšmė</w:t>
            </w:r>
          </w:p>
        </w:tc>
        <w:tc>
          <w:tcPr>
            <w:tcW w:w="2127" w:type="dxa"/>
            <w:vAlign w:val="center"/>
          </w:tcPr>
          <w:p w14:paraId="2E349EF1"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Papildomi reikalavimai</w:t>
            </w:r>
          </w:p>
        </w:tc>
        <w:tc>
          <w:tcPr>
            <w:tcW w:w="2127" w:type="dxa"/>
          </w:tcPr>
          <w:p w14:paraId="6088BC92" w14:textId="77777777" w:rsidR="009B4F44" w:rsidRPr="009B4F44" w:rsidRDefault="009B4F44" w:rsidP="009B4F44">
            <w:pPr>
              <w:jc w:val="center"/>
              <w:rPr>
                <w:rFonts w:ascii="Calibri" w:hAnsi="Calibri" w:cs="Calibri"/>
                <w:i/>
                <w:sz w:val="22"/>
                <w:szCs w:val="22"/>
              </w:rPr>
            </w:pPr>
            <w:r w:rsidRPr="009B4F44">
              <w:rPr>
                <w:rFonts w:ascii="Calibri" w:hAnsi="Calibri" w:cs="Calibri"/>
                <w:i/>
                <w:sz w:val="22"/>
                <w:szCs w:val="22"/>
              </w:rPr>
              <w:t xml:space="preserve">Atitiktį patvirtinantis siūlomos prekės parametras/reikšmė ir dokumentai arba viešai prieinamos nuorodos, patvirtinančios techninius </w:t>
            </w:r>
            <w:r w:rsidRPr="009B4F44">
              <w:rPr>
                <w:rFonts w:ascii="Calibri" w:hAnsi="Calibri" w:cs="Calibri"/>
                <w:i/>
                <w:sz w:val="22"/>
                <w:szCs w:val="22"/>
              </w:rPr>
              <w:lastRenderedPageBreak/>
              <w:t>parametrus (dokumento pavadinimas ir puslapio numeris arba tiksli nuoroda</w:t>
            </w:r>
          </w:p>
          <w:p w14:paraId="1E57AF48" w14:textId="78B71AA8" w:rsidR="009B4F44" w:rsidRPr="009A7861" w:rsidRDefault="009B4F44" w:rsidP="009B4F44">
            <w:pPr>
              <w:jc w:val="center"/>
              <w:rPr>
                <w:rFonts w:ascii="Calibri" w:hAnsi="Calibri" w:cs="Calibri"/>
                <w:i/>
                <w:sz w:val="22"/>
                <w:szCs w:val="22"/>
              </w:rPr>
            </w:pPr>
            <w:r w:rsidRPr="009B4F44">
              <w:rPr>
                <w:rFonts w:ascii="Calibri" w:hAnsi="Calibri" w:cs="Calibri"/>
                <w:i/>
                <w:sz w:val="22"/>
                <w:szCs w:val="22"/>
              </w:rPr>
              <w:t>(pildo Tiekėjas, neleidžiama nurodyti tik “taip/ne”)</w:t>
            </w:r>
          </w:p>
        </w:tc>
      </w:tr>
      <w:tr w:rsidR="009B4F44" w:rsidRPr="009A7861" w14:paraId="08725A3E" w14:textId="24EC26BD" w:rsidTr="00396796">
        <w:trPr>
          <w:cantSplit/>
        </w:trPr>
        <w:tc>
          <w:tcPr>
            <w:tcW w:w="675" w:type="dxa"/>
          </w:tcPr>
          <w:p w14:paraId="3F9FF85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lastRenderedPageBreak/>
              <w:t>1.</w:t>
            </w:r>
          </w:p>
        </w:tc>
        <w:tc>
          <w:tcPr>
            <w:tcW w:w="9244" w:type="dxa"/>
            <w:gridSpan w:val="4"/>
          </w:tcPr>
          <w:p w14:paraId="1296E260" w14:textId="256C5495" w:rsidR="009B4F44" w:rsidRPr="009A7861" w:rsidRDefault="009B4F44" w:rsidP="009A7861">
            <w:pPr>
              <w:keepNext/>
              <w:spacing w:before="48"/>
              <w:outlineLvl w:val="0"/>
              <w:rPr>
                <w:rFonts w:ascii="Calibri" w:hAnsi="Calibri" w:cs="Calibri"/>
                <w:b/>
                <w:bCs/>
                <w:i/>
                <w:sz w:val="22"/>
                <w:szCs w:val="22"/>
              </w:rPr>
            </w:pPr>
            <w:r w:rsidRPr="009A7861">
              <w:rPr>
                <w:rFonts w:ascii="Calibri" w:hAnsi="Calibri" w:cs="Calibri"/>
                <w:b/>
                <w:bCs/>
                <w:i/>
                <w:sz w:val="22"/>
                <w:szCs w:val="22"/>
              </w:rPr>
              <w:t>Bendros nepertraukiamo elektros tiekimo šaltinio charakteristikos</w:t>
            </w:r>
          </w:p>
        </w:tc>
      </w:tr>
      <w:tr w:rsidR="009B4F44" w:rsidRPr="009A7861" w14:paraId="0D7CD716" w14:textId="41773BD1" w:rsidTr="009B4F44">
        <w:tc>
          <w:tcPr>
            <w:tcW w:w="675" w:type="dxa"/>
          </w:tcPr>
          <w:p w14:paraId="25FCBC4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w:t>
            </w:r>
          </w:p>
        </w:tc>
        <w:tc>
          <w:tcPr>
            <w:tcW w:w="2155" w:type="dxa"/>
          </w:tcPr>
          <w:p w14:paraId="6BD02C7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Architektūra</w:t>
            </w:r>
          </w:p>
        </w:tc>
        <w:tc>
          <w:tcPr>
            <w:tcW w:w="2835" w:type="dxa"/>
          </w:tcPr>
          <w:p w14:paraId="2C4692F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Modulinė architektūra N+1</w:t>
            </w:r>
          </w:p>
        </w:tc>
        <w:tc>
          <w:tcPr>
            <w:tcW w:w="2127" w:type="dxa"/>
          </w:tcPr>
          <w:p w14:paraId="2A800CEE" w14:textId="77777777" w:rsidR="009B4F44" w:rsidRPr="009A7861" w:rsidRDefault="009B4F44" w:rsidP="009A7861">
            <w:pPr>
              <w:rPr>
                <w:rFonts w:ascii="Calibri" w:hAnsi="Calibri" w:cs="Calibri"/>
                <w:color w:val="FF0000"/>
                <w:sz w:val="22"/>
                <w:szCs w:val="22"/>
              </w:rPr>
            </w:pPr>
            <w:r w:rsidRPr="009A7861">
              <w:rPr>
                <w:rFonts w:ascii="Calibri" w:hAnsi="Calibri" w:cs="Calibri"/>
                <w:sz w:val="22"/>
                <w:szCs w:val="22"/>
              </w:rPr>
              <w:t>Sudarytas iš bent dviejų autonominių modulių kurių vieno galia nuo 20 iki 30 kW. Visi komponentai pateikiami gamintojo spintoje.</w:t>
            </w:r>
          </w:p>
        </w:tc>
        <w:tc>
          <w:tcPr>
            <w:tcW w:w="2127" w:type="dxa"/>
          </w:tcPr>
          <w:p w14:paraId="163E8A95" w14:textId="77777777" w:rsidR="009B4F44" w:rsidRPr="009A7861" w:rsidRDefault="009B4F44" w:rsidP="009A7861">
            <w:pPr>
              <w:rPr>
                <w:rFonts w:ascii="Calibri" w:hAnsi="Calibri" w:cs="Calibri"/>
                <w:sz w:val="22"/>
                <w:szCs w:val="22"/>
              </w:rPr>
            </w:pPr>
          </w:p>
        </w:tc>
      </w:tr>
      <w:tr w:rsidR="009B4F44" w:rsidRPr="009A7861" w14:paraId="46E6E2AB" w14:textId="78573ECE" w:rsidTr="009B4F44">
        <w:tc>
          <w:tcPr>
            <w:tcW w:w="675" w:type="dxa"/>
          </w:tcPr>
          <w:p w14:paraId="09542B8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1.2</w:t>
            </w:r>
          </w:p>
        </w:tc>
        <w:tc>
          <w:tcPr>
            <w:tcW w:w="2155" w:type="dxa"/>
          </w:tcPr>
          <w:p w14:paraId="7D17A1C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įvadų skaičius</w:t>
            </w:r>
          </w:p>
        </w:tc>
        <w:tc>
          <w:tcPr>
            <w:tcW w:w="2835" w:type="dxa"/>
          </w:tcPr>
          <w:p w14:paraId="0EA63C2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Du: pagrindinis ir rezervinis</w:t>
            </w:r>
          </w:p>
        </w:tc>
        <w:tc>
          <w:tcPr>
            <w:tcW w:w="2127" w:type="dxa"/>
          </w:tcPr>
          <w:p w14:paraId="1A5EEE41" w14:textId="77777777" w:rsidR="009B4F44" w:rsidRPr="009A7861" w:rsidRDefault="009B4F44" w:rsidP="009A7861">
            <w:pPr>
              <w:rPr>
                <w:rFonts w:ascii="Calibri" w:hAnsi="Calibri" w:cs="Calibri"/>
                <w:sz w:val="22"/>
                <w:szCs w:val="22"/>
              </w:rPr>
            </w:pPr>
          </w:p>
        </w:tc>
        <w:tc>
          <w:tcPr>
            <w:tcW w:w="2127" w:type="dxa"/>
          </w:tcPr>
          <w:p w14:paraId="46116C62" w14:textId="77777777" w:rsidR="009B4F44" w:rsidRPr="009A7861" w:rsidRDefault="009B4F44" w:rsidP="009A7861">
            <w:pPr>
              <w:rPr>
                <w:rFonts w:ascii="Calibri" w:hAnsi="Calibri" w:cs="Calibri"/>
                <w:sz w:val="22"/>
                <w:szCs w:val="22"/>
              </w:rPr>
            </w:pPr>
          </w:p>
        </w:tc>
      </w:tr>
      <w:tr w:rsidR="009B4F44" w:rsidRPr="009A7861" w14:paraId="4BE83DB0" w14:textId="2577B5B5" w:rsidTr="009B4F44">
        <w:tc>
          <w:tcPr>
            <w:tcW w:w="675" w:type="dxa"/>
          </w:tcPr>
          <w:p w14:paraId="229296A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1.3</w:t>
            </w:r>
          </w:p>
        </w:tc>
        <w:tc>
          <w:tcPr>
            <w:tcW w:w="2155" w:type="dxa"/>
          </w:tcPr>
          <w:p w14:paraId="6CAA916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NEŠ pagrindinis įvadas </w:t>
            </w:r>
          </w:p>
        </w:tc>
        <w:tc>
          <w:tcPr>
            <w:tcW w:w="2835" w:type="dxa"/>
          </w:tcPr>
          <w:p w14:paraId="66983B1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Trys fazės - L1,L2,L3,N,PE. Dažnis 50Hz, 380V/220V, 400V/230V, 415V/240V.</w:t>
            </w:r>
          </w:p>
        </w:tc>
        <w:tc>
          <w:tcPr>
            <w:tcW w:w="2127" w:type="dxa"/>
          </w:tcPr>
          <w:p w14:paraId="791F96C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7" w:type="dxa"/>
          </w:tcPr>
          <w:p w14:paraId="7C82ACE1" w14:textId="77777777" w:rsidR="009B4F44" w:rsidRPr="009A7861" w:rsidRDefault="009B4F44" w:rsidP="009A7861">
            <w:pPr>
              <w:rPr>
                <w:rFonts w:ascii="Calibri" w:hAnsi="Calibri" w:cs="Calibri"/>
                <w:sz w:val="22"/>
                <w:szCs w:val="22"/>
              </w:rPr>
            </w:pPr>
          </w:p>
        </w:tc>
      </w:tr>
      <w:tr w:rsidR="009B4F44" w:rsidRPr="009A7861" w14:paraId="379A2510" w14:textId="3C2F228F" w:rsidTr="009B4F44">
        <w:tc>
          <w:tcPr>
            <w:tcW w:w="675" w:type="dxa"/>
          </w:tcPr>
          <w:p w14:paraId="27936A4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1.4</w:t>
            </w:r>
          </w:p>
        </w:tc>
        <w:tc>
          <w:tcPr>
            <w:tcW w:w="2155" w:type="dxa"/>
          </w:tcPr>
          <w:p w14:paraId="5D60B10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rezervinis įvadas</w:t>
            </w:r>
          </w:p>
        </w:tc>
        <w:tc>
          <w:tcPr>
            <w:tcW w:w="2835" w:type="dxa"/>
          </w:tcPr>
          <w:p w14:paraId="6174632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Trys fazės - L1,L2,L3,N,PE. Dažnis 50Hz, 380V/220V, 400V/230V, 415V/240V.</w:t>
            </w:r>
          </w:p>
        </w:tc>
        <w:tc>
          <w:tcPr>
            <w:tcW w:w="2127" w:type="dxa"/>
          </w:tcPr>
          <w:p w14:paraId="490DF5C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7" w:type="dxa"/>
          </w:tcPr>
          <w:p w14:paraId="774D944C" w14:textId="77777777" w:rsidR="009B4F44" w:rsidRPr="009A7861" w:rsidRDefault="009B4F44" w:rsidP="009A7861">
            <w:pPr>
              <w:rPr>
                <w:rFonts w:ascii="Calibri" w:hAnsi="Calibri" w:cs="Calibri"/>
                <w:sz w:val="22"/>
                <w:szCs w:val="22"/>
              </w:rPr>
            </w:pPr>
          </w:p>
        </w:tc>
      </w:tr>
      <w:tr w:rsidR="009B4F44" w:rsidRPr="009A7861" w14:paraId="28649763" w14:textId="763F2B55" w:rsidTr="009B4F44">
        <w:tc>
          <w:tcPr>
            <w:tcW w:w="675" w:type="dxa"/>
          </w:tcPr>
          <w:p w14:paraId="2F8CADE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1.5</w:t>
            </w:r>
          </w:p>
        </w:tc>
        <w:tc>
          <w:tcPr>
            <w:tcW w:w="2155" w:type="dxa"/>
          </w:tcPr>
          <w:p w14:paraId="42F76D2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išėjimas</w:t>
            </w:r>
          </w:p>
        </w:tc>
        <w:tc>
          <w:tcPr>
            <w:tcW w:w="2835" w:type="dxa"/>
          </w:tcPr>
          <w:p w14:paraId="29223D0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Trys fazės - L1,L2,L3,N,PE. Dažnis 50Hz, 380V/220V, 400V/230V, 415V/240V.</w:t>
            </w:r>
          </w:p>
        </w:tc>
        <w:tc>
          <w:tcPr>
            <w:tcW w:w="2127" w:type="dxa"/>
          </w:tcPr>
          <w:p w14:paraId="218C8F5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Sistema TNS. Įtampos dydis reguliuojamas</w:t>
            </w:r>
          </w:p>
        </w:tc>
        <w:tc>
          <w:tcPr>
            <w:tcW w:w="2127" w:type="dxa"/>
          </w:tcPr>
          <w:p w14:paraId="706E424E" w14:textId="77777777" w:rsidR="009B4F44" w:rsidRPr="009A7861" w:rsidRDefault="009B4F44" w:rsidP="009A7861">
            <w:pPr>
              <w:rPr>
                <w:rFonts w:ascii="Calibri" w:hAnsi="Calibri" w:cs="Calibri"/>
                <w:sz w:val="22"/>
                <w:szCs w:val="22"/>
              </w:rPr>
            </w:pPr>
          </w:p>
        </w:tc>
      </w:tr>
      <w:tr w:rsidR="009B4F44" w:rsidRPr="009A7861" w14:paraId="035C30A2" w14:textId="50F28FDD" w:rsidTr="009B4F44">
        <w:tc>
          <w:tcPr>
            <w:tcW w:w="675" w:type="dxa"/>
          </w:tcPr>
          <w:p w14:paraId="3610781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1.6</w:t>
            </w:r>
          </w:p>
        </w:tc>
        <w:tc>
          <w:tcPr>
            <w:tcW w:w="2155" w:type="dxa"/>
          </w:tcPr>
          <w:p w14:paraId="30DB32D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išėjimo nominali galia</w:t>
            </w:r>
          </w:p>
        </w:tc>
        <w:tc>
          <w:tcPr>
            <w:tcW w:w="2835" w:type="dxa"/>
          </w:tcPr>
          <w:p w14:paraId="643A35F3" w14:textId="77777777" w:rsidR="009B4F44" w:rsidRPr="009A7861" w:rsidRDefault="009B4F44" w:rsidP="009A7861">
            <w:pPr>
              <w:rPr>
                <w:rFonts w:ascii="Calibri" w:hAnsi="Calibri" w:cs="Calibri"/>
                <w:sz w:val="22"/>
                <w:szCs w:val="22"/>
              </w:rPr>
            </w:pPr>
            <w:r w:rsidRPr="009A7861">
              <w:rPr>
                <w:rFonts w:ascii="Calibri" w:hAnsi="Calibri" w:cs="Calibri"/>
                <w:sz w:val="22"/>
                <w:szCs w:val="22"/>
                <w:lang w:val="en-US"/>
              </w:rPr>
              <w:t>40-</w:t>
            </w:r>
            <w:r w:rsidRPr="009A7861">
              <w:rPr>
                <w:rFonts w:ascii="Calibri" w:hAnsi="Calibri" w:cs="Calibri"/>
                <w:sz w:val="22"/>
                <w:szCs w:val="22"/>
              </w:rPr>
              <w:t>60 kW (tinka bet kuri reikšmė šiame diapazone)</w:t>
            </w:r>
          </w:p>
        </w:tc>
        <w:tc>
          <w:tcPr>
            <w:tcW w:w="2127" w:type="dxa"/>
          </w:tcPr>
          <w:p w14:paraId="28348EE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9A7861">
                <w:rPr>
                  <w:rFonts w:ascii="Calibri" w:hAnsi="Calibri" w:cs="Calibri"/>
                  <w:sz w:val="22"/>
                  <w:szCs w:val="22"/>
                </w:rPr>
                <w:t>40C</w:t>
              </w:r>
            </w:smartTag>
            <w:r w:rsidRPr="009A7861">
              <w:rPr>
                <w:rFonts w:ascii="Calibri" w:hAnsi="Calibri" w:cs="Calibri"/>
                <w:sz w:val="22"/>
                <w:szCs w:val="22"/>
              </w:rPr>
              <w:sym w:font="Symbol" w:char="F0B0"/>
            </w:r>
          </w:p>
        </w:tc>
        <w:tc>
          <w:tcPr>
            <w:tcW w:w="2127" w:type="dxa"/>
          </w:tcPr>
          <w:p w14:paraId="0485EFEC" w14:textId="77777777" w:rsidR="009B4F44" w:rsidRPr="009A7861" w:rsidRDefault="009B4F44" w:rsidP="009A7861">
            <w:pPr>
              <w:rPr>
                <w:rFonts w:ascii="Calibri" w:hAnsi="Calibri" w:cs="Calibri"/>
                <w:sz w:val="22"/>
                <w:szCs w:val="22"/>
              </w:rPr>
            </w:pPr>
          </w:p>
        </w:tc>
      </w:tr>
      <w:tr w:rsidR="009B4F44" w:rsidRPr="009A7861" w14:paraId="54C614A7" w14:textId="2151F406" w:rsidTr="009B4F44">
        <w:tc>
          <w:tcPr>
            <w:tcW w:w="675" w:type="dxa"/>
          </w:tcPr>
          <w:p w14:paraId="02C2671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1.7</w:t>
            </w:r>
          </w:p>
        </w:tc>
        <w:tc>
          <w:tcPr>
            <w:tcW w:w="2155" w:type="dxa"/>
          </w:tcPr>
          <w:p w14:paraId="76FA4FB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NEŠ akumuliatorių talpa arba elektros energijos tiekimo iš NEŠ trukmė, kai atjungiamas išorinis srovės šaltinis </w:t>
            </w:r>
          </w:p>
        </w:tc>
        <w:tc>
          <w:tcPr>
            <w:tcW w:w="2835" w:type="dxa"/>
          </w:tcPr>
          <w:p w14:paraId="7BD2438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20 minučių, kai NEŠ apkrautas 16 kW galia</w:t>
            </w:r>
          </w:p>
        </w:tc>
        <w:tc>
          <w:tcPr>
            <w:tcW w:w="2127" w:type="dxa"/>
          </w:tcPr>
          <w:p w14:paraId="4C758D9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Skaičiuojama kai  aplinkos temperatūra 15-</w:t>
            </w:r>
            <w:smartTag w:uri="urn:schemas-microsoft-com:office:smarttags" w:element="metricconverter">
              <w:smartTagPr>
                <w:attr w:name="ProductID" w:val="25C"/>
              </w:smartTagPr>
              <w:r w:rsidRPr="009A7861">
                <w:rPr>
                  <w:rFonts w:ascii="Calibri" w:hAnsi="Calibri" w:cs="Calibri"/>
                  <w:sz w:val="22"/>
                  <w:szCs w:val="22"/>
                </w:rPr>
                <w:t>25C</w:t>
              </w:r>
            </w:smartTag>
            <w:r w:rsidRPr="009A7861">
              <w:rPr>
                <w:rFonts w:ascii="Calibri" w:hAnsi="Calibri" w:cs="Calibri"/>
                <w:sz w:val="22"/>
                <w:szCs w:val="22"/>
              </w:rPr>
              <w:sym w:font="Symbol" w:char="F0B0"/>
            </w:r>
          </w:p>
        </w:tc>
        <w:tc>
          <w:tcPr>
            <w:tcW w:w="2127" w:type="dxa"/>
          </w:tcPr>
          <w:p w14:paraId="600B4200" w14:textId="77777777" w:rsidR="009B4F44" w:rsidRPr="009A7861" w:rsidRDefault="009B4F44" w:rsidP="009A7861">
            <w:pPr>
              <w:rPr>
                <w:rFonts w:ascii="Calibri" w:hAnsi="Calibri" w:cs="Calibri"/>
                <w:sz w:val="22"/>
                <w:szCs w:val="22"/>
              </w:rPr>
            </w:pPr>
          </w:p>
        </w:tc>
      </w:tr>
      <w:tr w:rsidR="009B4F44" w:rsidRPr="009A7861" w14:paraId="523C39BA" w14:textId="2AEFE034" w:rsidTr="009B4F44">
        <w:tc>
          <w:tcPr>
            <w:tcW w:w="675" w:type="dxa"/>
          </w:tcPr>
          <w:p w14:paraId="4E131DF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1.8</w:t>
            </w:r>
          </w:p>
        </w:tc>
        <w:tc>
          <w:tcPr>
            <w:tcW w:w="2155" w:type="dxa"/>
          </w:tcPr>
          <w:p w14:paraId="4E724C2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Akumuliatorinės baterijos</w:t>
            </w:r>
          </w:p>
        </w:tc>
        <w:tc>
          <w:tcPr>
            <w:tcW w:w="2835" w:type="dxa"/>
          </w:tcPr>
          <w:p w14:paraId="11E0347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Neaptarnaujamos, neišskiriančios kenksmingų ir gaisrą galinčių sukelti dujų. Efektyvaus tarnavimo laikas – nemažiau 5 metai. </w:t>
            </w:r>
          </w:p>
        </w:tc>
        <w:tc>
          <w:tcPr>
            <w:tcW w:w="2127" w:type="dxa"/>
          </w:tcPr>
          <w:p w14:paraId="6149407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Akumuliatoriai sujungti bent į dvi grandines.</w:t>
            </w:r>
          </w:p>
        </w:tc>
        <w:tc>
          <w:tcPr>
            <w:tcW w:w="2127" w:type="dxa"/>
          </w:tcPr>
          <w:p w14:paraId="4F78FB70" w14:textId="77777777" w:rsidR="009B4F44" w:rsidRPr="009A7861" w:rsidRDefault="009B4F44" w:rsidP="009A7861">
            <w:pPr>
              <w:rPr>
                <w:rFonts w:ascii="Calibri" w:hAnsi="Calibri" w:cs="Calibri"/>
                <w:sz w:val="22"/>
                <w:szCs w:val="22"/>
              </w:rPr>
            </w:pPr>
          </w:p>
        </w:tc>
      </w:tr>
      <w:tr w:rsidR="009B4F44" w:rsidRPr="009A7861" w14:paraId="5D7A0B07" w14:textId="6F52DBA4" w:rsidTr="009B4F44">
        <w:tc>
          <w:tcPr>
            <w:tcW w:w="675" w:type="dxa"/>
          </w:tcPr>
          <w:p w14:paraId="6B7F7C7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1.9</w:t>
            </w:r>
          </w:p>
        </w:tc>
        <w:tc>
          <w:tcPr>
            <w:tcW w:w="2155" w:type="dxa"/>
          </w:tcPr>
          <w:p w14:paraId="14D7EB8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naudingumo koeficientas</w:t>
            </w:r>
          </w:p>
        </w:tc>
        <w:tc>
          <w:tcPr>
            <w:tcW w:w="2835" w:type="dxa"/>
          </w:tcPr>
          <w:p w14:paraId="3A7285E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 mažiau 96 proc. kai elektros energija tiekiama iš elektros tinklo per įrenginio </w:t>
            </w:r>
            <w:proofErr w:type="spellStart"/>
            <w:r w:rsidRPr="009A7861">
              <w:rPr>
                <w:rFonts w:ascii="Calibri" w:hAnsi="Calibri" w:cs="Calibri"/>
                <w:sz w:val="22"/>
                <w:szCs w:val="22"/>
              </w:rPr>
              <w:t>inverterį</w:t>
            </w:r>
            <w:proofErr w:type="spellEnd"/>
            <w:r w:rsidRPr="009A7861">
              <w:rPr>
                <w:rFonts w:ascii="Calibri" w:hAnsi="Calibri" w:cs="Calibri"/>
                <w:sz w:val="22"/>
                <w:szCs w:val="22"/>
              </w:rPr>
              <w:t xml:space="preserve"> veikiant dvigubo konvertavimo režime.</w:t>
            </w:r>
          </w:p>
          <w:p w14:paraId="56881183" w14:textId="77777777" w:rsidR="009B4F44" w:rsidRPr="009A7861" w:rsidRDefault="009B4F44" w:rsidP="009A7861">
            <w:pPr>
              <w:rPr>
                <w:rFonts w:ascii="Calibri" w:hAnsi="Calibri" w:cs="Calibri"/>
                <w:sz w:val="22"/>
                <w:szCs w:val="22"/>
              </w:rPr>
            </w:pPr>
          </w:p>
        </w:tc>
        <w:tc>
          <w:tcPr>
            <w:tcW w:w="2127" w:type="dxa"/>
          </w:tcPr>
          <w:p w14:paraId="3D14AE9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Vertinama, kaip santykis tarp matuojamų galių įrenginio įėjime ir išėjime, kai apkrovimo galia 75 procentų nominalios galios.    </w:t>
            </w:r>
          </w:p>
        </w:tc>
        <w:tc>
          <w:tcPr>
            <w:tcW w:w="2127" w:type="dxa"/>
          </w:tcPr>
          <w:p w14:paraId="58C10841" w14:textId="77777777" w:rsidR="009B4F44" w:rsidRPr="009A7861" w:rsidRDefault="009B4F44" w:rsidP="009A7861">
            <w:pPr>
              <w:rPr>
                <w:rFonts w:ascii="Calibri" w:hAnsi="Calibri" w:cs="Calibri"/>
                <w:sz w:val="22"/>
                <w:szCs w:val="22"/>
              </w:rPr>
            </w:pPr>
          </w:p>
        </w:tc>
      </w:tr>
      <w:tr w:rsidR="009B4F44" w:rsidRPr="009A7861" w14:paraId="017C67A9" w14:textId="00669230" w:rsidTr="009B4F44">
        <w:tc>
          <w:tcPr>
            <w:tcW w:w="675" w:type="dxa"/>
          </w:tcPr>
          <w:p w14:paraId="2E05EC4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1.10</w:t>
            </w:r>
          </w:p>
        </w:tc>
        <w:tc>
          <w:tcPr>
            <w:tcW w:w="2155" w:type="dxa"/>
          </w:tcPr>
          <w:p w14:paraId="3446266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NEŠ lygintuvas/baterijų </w:t>
            </w:r>
            <w:proofErr w:type="spellStart"/>
            <w:r w:rsidRPr="009A7861">
              <w:rPr>
                <w:rFonts w:ascii="Calibri" w:hAnsi="Calibri" w:cs="Calibri"/>
                <w:sz w:val="22"/>
                <w:szCs w:val="22"/>
              </w:rPr>
              <w:t>įkrovėjas</w:t>
            </w:r>
            <w:proofErr w:type="spellEnd"/>
          </w:p>
        </w:tc>
        <w:tc>
          <w:tcPr>
            <w:tcW w:w="2835" w:type="dxa"/>
          </w:tcPr>
          <w:p w14:paraId="023B0EC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Naudojami PWM (angl. “puls </w:t>
            </w:r>
            <w:proofErr w:type="spellStart"/>
            <w:r w:rsidRPr="009A7861">
              <w:rPr>
                <w:rFonts w:ascii="Calibri" w:hAnsi="Calibri" w:cs="Calibri"/>
                <w:sz w:val="22"/>
                <w:szCs w:val="22"/>
              </w:rPr>
              <w:t>width</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modulated</w:t>
            </w:r>
            <w:proofErr w:type="spellEnd"/>
            <w:r w:rsidRPr="009A7861">
              <w:rPr>
                <w:rFonts w:ascii="Calibri" w:hAnsi="Calibri" w:cs="Calibri"/>
                <w:sz w:val="22"/>
                <w:szCs w:val="22"/>
              </w:rPr>
              <w:t>”) principu valdomi IGBT (angl. “</w:t>
            </w:r>
            <w:proofErr w:type="spellStart"/>
            <w:r w:rsidRPr="009A7861">
              <w:rPr>
                <w:rFonts w:ascii="Calibri" w:hAnsi="Calibri" w:cs="Calibri"/>
                <w:sz w:val="22"/>
                <w:szCs w:val="22"/>
              </w:rPr>
              <w:t>Insulated</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Gate</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Bipolar</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lastRenderedPageBreak/>
              <w:t>Transistor</w:t>
            </w:r>
            <w:proofErr w:type="spellEnd"/>
            <w:r w:rsidRPr="009A7861">
              <w:rPr>
                <w:rFonts w:ascii="Calibri" w:hAnsi="Calibri" w:cs="Calibri"/>
                <w:sz w:val="22"/>
                <w:szCs w:val="22"/>
              </w:rPr>
              <w:t xml:space="preserve">”) keitikliai su galios koeficiento korekcijos funkcija: galios koeficientas – nemažiau 0,99. </w:t>
            </w:r>
          </w:p>
        </w:tc>
        <w:tc>
          <w:tcPr>
            <w:tcW w:w="2127" w:type="dxa"/>
          </w:tcPr>
          <w:p w14:paraId="2EB2192C" w14:textId="77777777" w:rsidR="009B4F44" w:rsidRPr="009A7861" w:rsidRDefault="009B4F44" w:rsidP="009A7861">
            <w:pPr>
              <w:rPr>
                <w:rFonts w:ascii="Calibri" w:hAnsi="Calibri" w:cs="Calibri"/>
                <w:sz w:val="22"/>
                <w:szCs w:val="22"/>
              </w:rPr>
            </w:pPr>
          </w:p>
        </w:tc>
        <w:tc>
          <w:tcPr>
            <w:tcW w:w="2127" w:type="dxa"/>
          </w:tcPr>
          <w:p w14:paraId="7A02F67A" w14:textId="77777777" w:rsidR="009B4F44" w:rsidRPr="009A7861" w:rsidRDefault="009B4F44" w:rsidP="009A7861">
            <w:pPr>
              <w:rPr>
                <w:rFonts w:ascii="Calibri" w:hAnsi="Calibri" w:cs="Calibri"/>
                <w:sz w:val="22"/>
                <w:szCs w:val="22"/>
              </w:rPr>
            </w:pPr>
          </w:p>
        </w:tc>
      </w:tr>
      <w:tr w:rsidR="009B4F44" w:rsidRPr="009A7861" w14:paraId="53041592" w14:textId="5EB6AB9E" w:rsidTr="009B4F44">
        <w:tc>
          <w:tcPr>
            <w:tcW w:w="675" w:type="dxa"/>
          </w:tcPr>
          <w:p w14:paraId="1CA16B2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1.11</w:t>
            </w:r>
          </w:p>
        </w:tc>
        <w:tc>
          <w:tcPr>
            <w:tcW w:w="2155" w:type="dxa"/>
          </w:tcPr>
          <w:p w14:paraId="7797955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statinis perjungiklis</w:t>
            </w:r>
          </w:p>
        </w:tc>
        <w:tc>
          <w:tcPr>
            <w:tcW w:w="2835" w:type="dxa"/>
          </w:tcPr>
          <w:p w14:paraId="0D48694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Statiniui </w:t>
            </w:r>
            <w:proofErr w:type="spellStart"/>
            <w:r w:rsidRPr="009A7861">
              <w:rPr>
                <w:rFonts w:ascii="Calibri" w:hAnsi="Calibri" w:cs="Calibri"/>
                <w:sz w:val="22"/>
                <w:szCs w:val="22"/>
              </w:rPr>
              <w:t>perjungėjui</w:t>
            </w:r>
            <w:proofErr w:type="spellEnd"/>
            <w:r w:rsidRPr="009A7861">
              <w:rPr>
                <w:rFonts w:ascii="Calibri" w:hAnsi="Calibri" w:cs="Calibri"/>
                <w:sz w:val="22"/>
                <w:szCs w:val="22"/>
              </w:rPr>
              <w:t xml:space="preserve"> naudojami puslaidininkiniai įtaisai (neturintys mechaniškai judančių kontaktų (nenaudoti mechaninių </w:t>
            </w:r>
            <w:proofErr w:type="spellStart"/>
            <w:r w:rsidRPr="009A7861">
              <w:rPr>
                <w:rFonts w:ascii="Calibri" w:hAnsi="Calibri" w:cs="Calibri"/>
                <w:sz w:val="22"/>
                <w:szCs w:val="22"/>
              </w:rPr>
              <w:t>kontaktorių</w:t>
            </w:r>
            <w:proofErr w:type="spellEnd"/>
            <w:r w:rsidRPr="009A7861">
              <w:rPr>
                <w:rFonts w:ascii="Calibri" w:hAnsi="Calibri" w:cs="Calibri"/>
                <w:sz w:val="22"/>
                <w:szCs w:val="22"/>
              </w:rPr>
              <w:t>)</w:t>
            </w:r>
          </w:p>
        </w:tc>
        <w:tc>
          <w:tcPr>
            <w:tcW w:w="2127" w:type="dxa"/>
          </w:tcPr>
          <w:p w14:paraId="2DFCB6F8" w14:textId="77777777" w:rsidR="009B4F44" w:rsidRPr="009A7861" w:rsidRDefault="009B4F44" w:rsidP="009A7861">
            <w:pPr>
              <w:rPr>
                <w:rFonts w:ascii="Calibri" w:hAnsi="Calibri" w:cs="Calibri"/>
                <w:sz w:val="22"/>
                <w:szCs w:val="22"/>
              </w:rPr>
            </w:pPr>
          </w:p>
        </w:tc>
        <w:tc>
          <w:tcPr>
            <w:tcW w:w="2127" w:type="dxa"/>
          </w:tcPr>
          <w:p w14:paraId="20E2BA05" w14:textId="77777777" w:rsidR="009B4F44" w:rsidRPr="009A7861" w:rsidRDefault="009B4F44" w:rsidP="009A7861">
            <w:pPr>
              <w:rPr>
                <w:rFonts w:ascii="Calibri" w:hAnsi="Calibri" w:cs="Calibri"/>
                <w:sz w:val="22"/>
                <w:szCs w:val="22"/>
              </w:rPr>
            </w:pPr>
          </w:p>
        </w:tc>
      </w:tr>
      <w:tr w:rsidR="009B4F44" w:rsidRPr="009A7861" w14:paraId="56A6A393" w14:textId="350721B1" w:rsidTr="009B4F44">
        <w:tc>
          <w:tcPr>
            <w:tcW w:w="675" w:type="dxa"/>
          </w:tcPr>
          <w:p w14:paraId="5EBC54D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1.12</w:t>
            </w:r>
          </w:p>
        </w:tc>
        <w:tc>
          <w:tcPr>
            <w:tcW w:w="2155" w:type="dxa"/>
          </w:tcPr>
          <w:p w14:paraId="7A0F649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nulinis laidininkas</w:t>
            </w:r>
          </w:p>
        </w:tc>
        <w:tc>
          <w:tcPr>
            <w:tcW w:w="2835" w:type="dxa"/>
          </w:tcPr>
          <w:p w14:paraId="3B91EBD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Turi būti padidintas skerspjūvio plotas </w:t>
            </w:r>
          </w:p>
        </w:tc>
        <w:tc>
          <w:tcPr>
            <w:tcW w:w="2127" w:type="dxa"/>
          </w:tcPr>
          <w:p w14:paraId="68105C0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Vienfaziai elektros imtuvai</w:t>
            </w:r>
          </w:p>
        </w:tc>
        <w:tc>
          <w:tcPr>
            <w:tcW w:w="2127" w:type="dxa"/>
          </w:tcPr>
          <w:p w14:paraId="6DA44EE7" w14:textId="77777777" w:rsidR="009B4F44" w:rsidRPr="009A7861" w:rsidRDefault="009B4F44" w:rsidP="009A7861">
            <w:pPr>
              <w:rPr>
                <w:rFonts w:ascii="Calibri" w:hAnsi="Calibri" w:cs="Calibri"/>
                <w:sz w:val="22"/>
                <w:szCs w:val="22"/>
              </w:rPr>
            </w:pPr>
          </w:p>
        </w:tc>
      </w:tr>
      <w:tr w:rsidR="009B4F44" w:rsidRPr="009A7861" w14:paraId="0B6F7502" w14:textId="5373D852" w:rsidTr="009B4F44">
        <w:tc>
          <w:tcPr>
            <w:tcW w:w="675" w:type="dxa"/>
          </w:tcPr>
          <w:p w14:paraId="51DE18F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1.13</w:t>
            </w:r>
          </w:p>
        </w:tc>
        <w:tc>
          <w:tcPr>
            <w:tcW w:w="2155" w:type="dxa"/>
          </w:tcPr>
          <w:p w14:paraId="507192E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Mechaninis </w:t>
            </w:r>
            <w:proofErr w:type="spellStart"/>
            <w:r w:rsidRPr="009A7861">
              <w:rPr>
                <w:rFonts w:ascii="Calibri" w:hAnsi="Calibri" w:cs="Calibri"/>
                <w:sz w:val="22"/>
                <w:szCs w:val="22"/>
              </w:rPr>
              <w:t>perjungėjas</w:t>
            </w:r>
            <w:proofErr w:type="spellEnd"/>
          </w:p>
        </w:tc>
        <w:tc>
          <w:tcPr>
            <w:tcW w:w="2835" w:type="dxa"/>
          </w:tcPr>
          <w:p w14:paraId="301D7E7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Naudojamas remonto atveju atlikti perjungimus nenutraukiant elektros energijos tiekimo. Įrengiamas NEŠ viduje.</w:t>
            </w:r>
          </w:p>
        </w:tc>
        <w:tc>
          <w:tcPr>
            <w:tcW w:w="2127" w:type="dxa"/>
          </w:tcPr>
          <w:p w14:paraId="768946D6" w14:textId="77777777" w:rsidR="009B4F44" w:rsidRPr="009A7861" w:rsidRDefault="009B4F44" w:rsidP="009A7861">
            <w:pPr>
              <w:rPr>
                <w:rFonts w:ascii="Calibri" w:hAnsi="Calibri" w:cs="Calibri"/>
                <w:sz w:val="22"/>
                <w:szCs w:val="22"/>
              </w:rPr>
            </w:pPr>
          </w:p>
        </w:tc>
        <w:tc>
          <w:tcPr>
            <w:tcW w:w="2127" w:type="dxa"/>
          </w:tcPr>
          <w:p w14:paraId="1E3EAAEA" w14:textId="77777777" w:rsidR="009B4F44" w:rsidRPr="009A7861" w:rsidRDefault="009B4F44" w:rsidP="009A7861">
            <w:pPr>
              <w:rPr>
                <w:rFonts w:ascii="Calibri" w:hAnsi="Calibri" w:cs="Calibri"/>
                <w:sz w:val="22"/>
                <w:szCs w:val="22"/>
              </w:rPr>
            </w:pPr>
          </w:p>
        </w:tc>
      </w:tr>
      <w:tr w:rsidR="009B4F44" w:rsidRPr="009A7861" w14:paraId="7A58AEF1" w14:textId="652FA6C7" w:rsidTr="009B4F44">
        <w:tc>
          <w:tcPr>
            <w:tcW w:w="675" w:type="dxa"/>
          </w:tcPr>
          <w:p w14:paraId="4DE88B8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1.14</w:t>
            </w:r>
          </w:p>
        </w:tc>
        <w:tc>
          <w:tcPr>
            <w:tcW w:w="2155" w:type="dxa"/>
          </w:tcPr>
          <w:p w14:paraId="6D3E27B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Apsauga nuo įtampos smailių, viršįtampių</w:t>
            </w:r>
          </w:p>
        </w:tc>
        <w:tc>
          <w:tcPr>
            <w:tcW w:w="2835" w:type="dxa"/>
          </w:tcPr>
          <w:p w14:paraId="0486779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NEŠ įtaisuose turi būti numatyta apsauga nuo viršįtampių poveikio </w:t>
            </w:r>
          </w:p>
        </w:tc>
        <w:tc>
          <w:tcPr>
            <w:tcW w:w="2127" w:type="dxa"/>
          </w:tcPr>
          <w:p w14:paraId="35A79DAC" w14:textId="77777777" w:rsidR="009B4F44" w:rsidRPr="009A7861" w:rsidRDefault="009B4F44" w:rsidP="009A7861">
            <w:pPr>
              <w:jc w:val="center"/>
              <w:rPr>
                <w:rFonts w:ascii="Calibri" w:hAnsi="Calibri" w:cs="Calibri"/>
                <w:sz w:val="22"/>
                <w:szCs w:val="22"/>
              </w:rPr>
            </w:pPr>
            <w:r w:rsidRPr="009A7861">
              <w:rPr>
                <w:rFonts w:ascii="Calibri" w:hAnsi="Calibri" w:cs="Calibri"/>
                <w:sz w:val="22"/>
                <w:szCs w:val="22"/>
              </w:rPr>
              <w:t>NEŠ įrenginių ir prijungtų imtuvų apsaugai</w:t>
            </w:r>
          </w:p>
        </w:tc>
        <w:tc>
          <w:tcPr>
            <w:tcW w:w="2127" w:type="dxa"/>
          </w:tcPr>
          <w:p w14:paraId="701DFCFA" w14:textId="77777777" w:rsidR="009B4F44" w:rsidRPr="009A7861" w:rsidRDefault="009B4F44" w:rsidP="009A7861">
            <w:pPr>
              <w:jc w:val="center"/>
              <w:rPr>
                <w:rFonts w:ascii="Calibri" w:hAnsi="Calibri" w:cs="Calibri"/>
                <w:sz w:val="22"/>
                <w:szCs w:val="22"/>
              </w:rPr>
            </w:pPr>
          </w:p>
        </w:tc>
      </w:tr>
      <w:tr w:rsidR="009B4F44" w:rsidRPr="009A7861" w14:paraId="59E3244E" w14:textId="497EF71C" w:rsidTr="009B4F44">
        <w:tc>
          <w:tcPr>
            <w:tcW w:w="675" w:type="dxa"/>
          </w:tcPr>
          <w:p w14:paraId="373C3D2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1.15</w:t>
            </w:r>
          </w:p>
        </w:tc>
        <w:tc>
          <w:tcPr>
            <w:tcW w:w="2155" w:type="dxa"/>
          </w:tcPr>
          <w:p w14:paraId="1D01CBE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Akumuliatorių apsauga</w:t>
            </w:r>
          </w:p>
        </w:tc>
        <w:tc>
          <w:tcPr>
            <w:tcW w:w="2835" w:type="dxa"/>
          </w:tcPr>
          <w:p w14:paraId="68F8C14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Numatyti automatinius išjungiklius arba saugiklius</w:t>
            </w:r>
          </w:p>
          <w:p w14:paraId="2A1C7307" w14:textId="77777777" w:rsidR="009B4F44" w:rsidRPr="009A7861" w:rsidRDefault="009B4F44" w:rsidP="009A7861">
            <w:pPr>
              <w:rPr>
                <w:rFonts w:ascii="Calibri" w:hAnsi="Calibri" w:cs="Calibri"/>
                <w:sz w:val="22"/>
                <w:szCs w:val="22"/>
              </w:rPr>
            </w:pPr>
          </w:p>
        </w:tc>
        <w:tc>
          <w:tcPr>
            <w:tcW w:w="2127" w:type="dxa"/>
          </w:tcPr>
          <w:p w14:paraId="20759508" w14:textId="77777777" w:rsidR="009B4F44" w:rsidRPr="009A7861" w:rsidRDefault="009B4F44" w:rsidP="009A7861">
            <w:pPr>
              <w:jc w:val="center"/>
              <w:rPr>
                <w:rFonts w:ascii="Calibri" w:hAnsi="Calibri" w:cs="Calibri"/>
                <w:sz w:val="22"/>
                <w:szCs w:val="22"/>
              </w:rPr>
            </w:pPr>
          </w:p>
        </w:tc>
        <w:tc>
          <w:tcPr>
            <w:tcW w:w="2127" w:type="dxa"/>
          </w:tcPr>
          <w:p w14:paraId="26DAC36B" w14:textId="77777777" w:rsidR="009B4F44" w:rsidRPr="009A7861" w:rsidRDefault="009B4F44" w:rsidP="009A7861">
            <w:pPr>
              <w:jc w:val="center"/>
              <w:rPr>
                <w:rFonts w:ascii="Calibri" w:hAnsi="Calibri" w:cs="Calibri"/>
                <w:sz w:val="22"/>
                <w:szCs w:val="22"/>
              </w:rPr>
            </w:pPr>
          </w:p>
        </w:tc>
      </w:tr>
      <w:tr w:rsidR="009B4F44" w:rsidRPr="009A7861" w14:paraId="601A9A21" w14:textId="318795F8" w:rsidTr="009B4F44">
        <w:tc>
          <w:tcPr>
            <w:tcW w:w="675" w:type="dxa"/>
          </w:tcPr>
          <w:p w14:paraId="79F49A5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1.16</w:t>
            </w:r>
          </w:p>
        </w:tc>
        <w:tc>
          <w:tcPr>
            <w:tcW w:w="2155" w:type="dxa"/>
          </w:tcPr>
          <w:p w14:paraId="37D25C9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Įrenginio funkcionalumas</w:t>
            </w:r>
          </w:p>
        </w:tc>
        <w:tc>
          <w:tcPr>
            <w:tcW w:w="2835" w:type="dxa"/>
          </w:tcPr>
          <w:p w14:paraId="1C37DED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pritaikytas veikti:</w:t>
            </w:r>
          </w:p>
          <w:p w14:paraId="266D600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lygiagrečiai su analogišku NEŠ tiekiamos galios padidinimo arba  rezervavimo padidinimo schemoje</w:t>
            </w:r>
          </w:p>
          <w:p w14:paraId="4D090E8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su analogišku NEŠ  STS schemoje (elektros vartotojams energija iš pirmo NEŠ tiekiama į vieną greitaeigio perjungiklio STS („</w:t>
            </w:r>
            <w:proofErr w:type="spellStart"/>
            <w:r w:rsidRPr="009A7861">
              <w:rPr>
                <w:rFonts w:ascii="Calibri" w:hAnsi="Calibri" w:cs="Calibri"/>
                <w:sz w:val="22"/>
                <w:szCs w:val="22"/>
              </w:rPr>
              <w:t>static</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transfer</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switch</w:t>
            </w:r>
            <w:proofErr w:type="spellEnd"/>
            <w:r w:rsidRPr="009A7861">
              <w:rPr>
                <w:rFonts w:ascii="Calibri" w:hAnsi="Calibri" w:cs="Calibri"/>
                <w:sz w:val="22"/>
                <w:szCs w:val="22"/>
              </w:rPr>
              <w:t>“) įvadą iš antro NEŠ į antrą STS įvadą. Vartotojams elektros energija tiekiama iš STS išėjimo. Valdoma abiejų NEŠ išėjimo įtampų fazių asimetrija.).</w:t>
            </w:r>
          </w:p>
        </w:tc>
        <w:tc>
          <w:tcPr>
            <w:tcW w:w="2127" w:type="dxa"/>
          </w:tcPr>
          <w:p w14:paraId="6F7E6CA3" w14:textId="77777777" w:rsidR="009B4F44" w:rsidRPr="009A7861" w:rsidRDefault="009B4F44" w:rsidP="009A7861">
            <w:pPr>
              <w:rPr>
                <w:rFonts w:ascii="Calibri" w:hAnsi="Calibri" w:cs="Calibri"/>
                <w:sz w:val="22"/>
                <w:szCs w:val="22"/>
              </w:rPr>
            </w:pPr>
          </w:p>
        </w:tc>
        <w:tc>
          <w:tcPr>
            <w:tcW w:w="2127" w:type="dxa"/>
          </w:tcPr>
          <w:p w14:paraId="39912A7A" w14:textId="77777777" w:rsidR="009B4F44" w:rsidRPr="009A7861" w:rsidRDefault="009B4F44" w:rsidP="009A7861">
            <w:pPr>
              <w:rPr>
                <w:rFonts w:ascii="Calibri" w:hAnsi="Calibri" w:cs="Calibri"/>
                <w:sz w:val="22"/>
                <w:szCs w:val="22"/>
              </w:rPr>
            </w:pPr>
          </w:p>
        </w:tc>
      </w:tr>
      <w:tr w:rsidR="009B4F44" w:rsidRPr="009A7861" w14:paraId="6DDFBB72" w14:textId="11176CEE" w:rsidTr="009B4F44">
        <w:tc>
          <w:tcPr>
            <w:tcW w:w="675" w:type="dxa"/>
          </w:tcPr>
          <w:p w14:paraId="7797D9F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1.17</w:t>
            </w:r>
          </w:p>
        </w:tc>
        <w:tc>
          <w:tcPr>
            <w:tcW w:w="2155" w:type="dxa"/>
          </w:tcPr>
          <w:p w14:paraId="17930F1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NES spinta </w:t>
            </w:r>
          </w:p>
        </w:tc>
        <w:tc>
          <w:tcPr>
            <w:tcW w:w="2835" w:type="dxa"/>
          </w:tcPr>
          <w:p w14:paraId="7FB5A35D" w14:textId="77777777" w:rsidR="009B4F44" w:rsidRPr="009A7861" w:rsidRDefault="009B4F44" w:rsidP="009A7861">
            <w:pPr>
              <w:rPr>
                <w:rFonts w:ascii="Calibri" w:hAnsi="Calibri" w:cs="Calibri"/>
                <w:sz w:val="22"/>
                <w:szCs w:val="22"/>
              </w:rPr>
            </w:pPr>
            <w:r w:rsidRPr="009A7861">
              <w:rPr>
                <w:rFonts w:ascii="Calibri" w:hAnsi="Calibri" w:cs="Calibri"/>
                <w:color w:val="000000"/>
                <w:sz w:val="22"/>
                <w:szCs w:val="22"/>
              </w:rPr>
              <w:t>Visos komplektuojančios (galios moduliai, valdikliai, perjungikliai, akumuliatoriai ir pan.) sumontuotos gamintojo originalioje spintoje.</w:t>
            </w:r>
          </w:p>
        </w:tc>
        <w:tc>
          <w:tcPr>
            <w:tcW w:w="2127" w:type="dxa"/>
          </w:tcPr>
          <w:p w14:paraId="76491CB8" w14:textId="77777777" w:rsidR="009B4F44" w:rsidRPr="009A7861" w:rsidRDefault="009B4F44" w:rsidP="009A7861">
            <w:pPr>
              <w:rPr>
                <w:rFonts w:ascii="Calibri" w:hAnsi="Calibri" w:cs="Calibri"/>
                <w:sz w:val="22"/>
                <w:szCs w:val="22"/>
              </w:rPr>
            </w:pPr>
          </w:p>
        </w:tc>
        <w:tc>
          <w:tcPr>
            <w:tcW w:w="2127" w:type="dxa"/>
          </w:tcPr>
          <w:p w14:paraId="4ABA9B6F" w14:textId="77777777" w:rsidR="009B4F44" w:rsidRPr="009A7861" w:rsidRDefault="009B4F44" w:rsidP="009A7861">
            <w:pPr>
              <w:rPr>
                <w:rFonts w:ascii="Calibri" w:hAnsi="Calibri" w:cs="Calibri"/>
                <w:sz w:val="22"/>
                <w:szCs w:val="22"/>
              </w:rPr>
            </w:pPr>
          </w:p>
        </w:tc>
      </w:tr>
      <w:tr w:rsidR="009B4F44" w:rsidRPr="009A7861" w14:paraId="1FAB96DE" w14:textId="73E9DB45" w:rsidTr="008870ED">
        <w:trPr>
          <w:cantSplit/>
        </w:trPr>
        <w:tc>
          <w:tcPr>
            <w:tcW w:w="675" w:type="dxa"/>
          </w:tcPr>
          <w:p w14:paraId="3B27075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w:t>
            </w:r>
          </w:p>
        </w:tc>
        <w:tc>
          <w:tcPr>
            <w:tcW w:w="9244" w:type="dxa"/>
            <w:gridSpan w:val="4"/>
          </w:tcPr>
          <w:p w14:paraId="6D8DE01F" w14:textId="7ED2702C" w:rsidR="009B4F44" w:rsidRPr="009A7861" w:rsidRDefault="009B4F44" w:rsidP="009A7861">
            <w:pPr>
              <w:keepNext/>
              <w:spacing w:before="48"/>
              <w:jc w:val="center"/>
              <w:outlineLvl w:val="0"/>
              <w:rPr>
                <w:rFonts w:ascii="Calibri" w:hAnsi="Calibri" w:cs="Calibri"/>
                <w:b/>
                <w:bCs/>
                <w:sz w:val="22"/>
                <w:szCs w:val="22"/>
              </w:rPr>
            </w:pPr>
            <w:r w:rsidRPr="009A7861">
              <w:rPr>
                <w:rFonts w:ascii="Calibri" w:hAnsi="Calibri" w:cs="Calibri"/>
                <w:b/>
                <w:bCs/>
                <w:sz w:val="22"/>
                <w:szCs w:val="22"/>
              </w:rPr>
              <w:t>NEŠ sudėtinių įtaisų savybės</w:t>
            </w:r>
          </w:p>
        </w:tc>
      </w:tr>
      <w:tr w:rsidR="009B4F44" w:rsidRPr="009A7861" w14:paraId="3E458348" w14:textId="76DC016A" w:rsidTr="009B4F44">
        <w:trPr>
          <w:cantSplit/>
        </w:trPr>
        <w:tc>
          <w:tcPr>
            <w:tcW w:w="675" w:type="dxa"/>
          </w:tcPr>
          <w:p w14:paraId="14C773E1" w14:textId="77777777" w:rsidR="009B4F44" w:rsidRPr="009A7861" w:rsidRDefault="009B4F44" w:rsidP="009A7861">
            <w:pPr>
              <w:rPr>
                <w:rFonts w:ascii="Calibri" w:hAnsi="Calibri" w:cs="Calibri"/>
                <w:i/>
                <w:iCs/>
                <w:sz w:val="22"/>
                <w:szCs w:val="22"/>
              </w:rPr>
            </w:pPr>
            <w:r w:rsidRPr="009A7861">
              <w:rPr>
                <w:rFonts w:ascii="Calibri" w:hAnsi="Calibri" w:cs="Calibri"/>
                <w:i/>
                <w:iCs/>
                <w:sz w:val="22"/>
                <w:szCs w:val="22"/>
              </w:rPr>
              <w:t>2.1</w:t>
            </w:r>
          </w:p>
        </w:tc>
        <w:tc>
          <w:tcPr>
            <w:tcW w:w="7117" w:type="dxa"/>
            <w:gridSpan w:val="3"/>
          </w:tcPr>
          <w:p w14:paraId="42B53F2D" w14:textId="77777777" w:rsidR="009B4F44" w:rsidRPr="009A7861" w:rsidRDefault="009B4F44" w:rsidP="009A7861">
            <w:pPr>
              <w:rPr>
                <w:rFonts w:ascii="Calibri" w:hAnsi="Calibri" w:cs="Calibri"/>
                <w:i/>
                <w:iCs/>
                <w:sz w:val="22"/>
                <w:szCs w:val="22"/>
              </w:rPr>
            </w:pPr>
            <w:r w:rsidRPr="009A7861">
              <w:rPr>
                <w:rFonts w:ascii="Calibri" w:hAnsi="Calibri" w:cs="Calibri"/>
                <w:i/>
                <w:iCs/>
                <w:sz w:val="22"/>
                <w:szCs w:val="22"/>
              </w:rPr>
              <w:t xml:space="preserve">NEŠ įėjimas – lygintuvas/baterijų </w:t>
            </w:r>
            <w:proofErr w:type="spellStart"/>
            <w:r w:rsidRPr="009A7861">
              <w:rPr>
                <w:rFonts w:ascii="Calibri" w:hAnsi="Calibri" w:cs="Calibri"/>
                <w:i/>
                <w:iCs/>
                <w:sz w:val="22"/>
                <w:szCs w:val="22"/>
              </w:rPr>
              <w:t>įkrovėjas</w:t>
            </w:r>
            <w:proofErr w:type="spellEnd"/>
          </w:p>
        </w:tc>
        <w:tc>
          <w:tcPr>
            <w:tcW w:w="2127" w:type="dxa"/>
          </w:tcPr>
          <w:p w14:paraId="712F3EF5" w14:textId="77777777" w:rsidR="009B4F44" w:rsidRPr="009A7861" w:rsidRDefault="009B4F44" w:rsidP="009A7861">
            <w:pPr>
              <w:rPr>
                <w:rFonts w:ascii="Calibri" w:hAnsi="Calibri" w:cs="Calibri"/>
                <w:i/>
                <w:iCs/>
                <w:sz w:val="22"/>
                <w:szCs w:val="22"/>
              </w:rPr>
            </w:pPr>
          </w:p>
        </w:tc>
      </w:tr>
      <w:tr w:rsidR="009B4F44" w:rsidRPr="009A7861" w14:paraId="7FEA7A56" w14:textId="3C8F3C28" w:rsidTr="009B4F44">
        <w:tc>
          <w:tcPr>
            <w:tcW w:w="675" w:type="dxa"/>
          </w:tcPr>
          <w:p w14:paraId="0BCA242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2.1.1</w:t>
            </w:r>
          </w:p>
        </w:tc>
        <w:tc>
          <w:tcPr>
            <w:tcW w:w="2155" w:type="dxa"/>
          </w:tcPr>
          <w:p w14:paraId="64D961C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Suminis NEŠ įėjimo srovės harmonikų koeficientas THDI</w:t>
            </w:r>
          </w:p>
        </w:tc>
        <w:tc>
          <w:tcPr>
            <w:tcW w:w="2835" w:type="dxa"/>
          </w:tcPr>
          <w:p w14:paraId="0287F97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Nedaugiau kaip 3% apkrovus NEŠ nuo 40% iki 100%</w:t>
            </w:r>
          </w:p>
        </w:tc>
        <w:tc>
          <w:tcPr>
            <w:tcW w:w="2127" w:type="dxa"/>
          </w:tcPr>
          <w:p w14:paraId="35790CBD" w14:textId="77777777" w:rsidR="009B4F44" w:rsidRPr="009A7861" w:rsidRDefault="009B4F44" w:rsidP="009A7861">
            <w:pPr>
              <w:rPr>
                <w:rFonts w:ascii="Calibri" w:hAnsi="Calibri" w:cs="Calibri"/>
                <w:sz w:val="22"/>
                <w:szCs w:val="22"/>
              </w:rPr>
            </w:pPr>
          </w:p>
        </w:tc>
        <w:tc>
          <w:tcPr>
            <w:tcW w:w="2127" w:type="dxa"/>
          </w:tcPr>
          <w:p w14:paraId="5E03ADCF" w14:textId="77777777" w:rsidR="009B4F44" w:rsidRPr="009A7861" w:rsidRDefault="009B4F44" w:rsidP="009A7861">
            <w:pPr>
              <w:rPr>
                <w:rFonts w:ascii="Calibri" w:hAnsi="Calibri" w:cs="Calibri"/>
                <w:sz w:val="22"/>
                <w:szCs w:val="22"/>
              </w:rPr>
            </w:pPr>
          </w:p>
        </w:tc>
      </w:tr>
      <w:tr w:rsidR="009B4F44" w:rsidRPr="009A7861" w14:paraId="4C1D3478" w14:textId="4E2FD1E3" w:rsidTr="009B4F44">
        <w:tc>
          <w:tcPr>
            <w:tcW w:w="675" w:type="dxa"/>
          </w:tcPr>
          <w:p w14:paraId="6164379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lastRenderedPageBreak/>
              <w:t>2.1.2</w:t>
            </w:r>
          </w:p>
        </w:tc>
        <w:tc>
          <w:tcPr>
            <w:tcW w:w="2155" w:type="dxa"/>
          </w:tcPr>
          <w:p w14:paraId="5CB6845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Vartojamos galios koeficientas</w:t>
            </w:r>
          </w:p>
        </w:tc>
        <w:tc>
          <w:tcPr>
            <w:tcW w:w="2835" w:type="dxa"/>
          </w:tcPr>
          <w:p w14:paraId="60FFAC3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Nemažiau 99%</w:t>
            </w:r>
          </w:p>
        </w:tc>
        <w:tc>
          <w:tcPr>
            <w:tcW w:w="2127" w:type="dxa"/>
          </w:tcPr>
          <w:p w14:paraId="4B7E6CB5" w14:textId="77777777" w:rsidR="009B4F44" w:rsidRPr="009A7861" w:rsidRDefault="009B4F44" w:rsidP="009A7861">
            <w:pPr>
              <w:rPr>
                <w:rFonts w:ascii="Calibri" w:hAnsi="Calibri" w:cs="Calibri"/>
                <w:sz w:val="22"/>
                <w:szCs w:val="22"/>
              </w:rPr>
            </w:pPr>
          </w:p>
        </w:tc>
        <w:tc>
          <w:tcPr>
            <w:tcW w:w="2127" w:type="dxa"/>
          </w:tcPr>
          <w:p w14:paraId="1B93DCB1" w14:textId="77777777" w:rsidR="009B4F44" w:rsidRPr="009A7861" w:rsidRDefault="009B4F44" w:rsidP="009A7861">
            <w:pPr>
              <w:rPr>
                <w:rFonts w:ascii="Calibri" w:hAnsi="Calibri" w:cs="Calibri"/>
                <w:sz w:val="22"/>
                <w:szCs w:val="22"/>
              </w:rPr>
            </w:pPr>
          </w:p>
        </w:tc>
      </w:tr>
      <w:tr w:rsidR="009B4F44" w:rsidRPr="009A7861" w14:paraId="0F144721" w14:textId="12862302" w:rsidTr="009B4F44">
        <w:tc>
          <w:tcPr>
            <w:tcW w:w="675" w:type="dxa"/>
          </w:tcPr>
          <w:p w14:paraId="1772BBD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2.1.3</w:t>
            </w:r>
          </w:p>
        </w:tc>
        <w:tc>
          <w:tcPr>
            <w:tcW w:w="2155" w:type="dxa"/>
          </w:tcPr>
          <w:p w14:paraId="279CA4D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Leistinos tinklo įtampos kitimo ribos, kada NEŠ </w:t>
            </w:r>
            <w:proofErr w:type="spellStart"/>
            <w:r w:rsidRPr="009A7861">
              <w:rPr>
                <w:rFonts w:ascii="Calibri" w:hAnsi="Calibri" w:cs="Calibri"/>
                <w:sz w:val="22"/>
                <w:szCs w:val="22"/>
              </w:rPr>
              <w:t>inverteriui</w:t>
            </w:r>
            <w:proofErr w:type="spellEnd"/>
            <w:r w:rsidRPr="009A7861">
              <w:rPr>
                <w:rFonts w:ascii="Calibri" w:hAnsi="Calibri" w:cs="Calibri"/>
                <w:sz w:val="22"/>
                <w:szCs w:val="22"/>
              </w:rPr>
              <w:t xml:space="preserve"> nuolatinės srovės tiekimas neperjungiamas prie akumuliatorinių baterijų </w:t>
            </w:r>
          </w:p>
        </w:tc>
        <w:tc>
          <w:tcPr>
            <w:tcW w:w="2835" w:type="dxa"/>
          </w:tcPr>
          <w:p w14:paraId="3F6D548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Nemažiau kaip +10</w:t>
            </w:r>
            <w:r w:rsidRPr="009A7861">
              <w:rPr>
                <w:rFonts w:ascii="Calibri" w:hAnsi="Calibri" w:cs="Calibri"/>
                <w:sz w:val="22"/>
                <w:szCs w:val="22"/>
              </w:rPr>
              <w:sym w:font="Symbol" w:char="F025"/>
            </w:r>
            <w:r w:rsidRPr="009A7861">
              <w:rPr>
                <w:rFonts w:ascii="Calibri" w:hAnsi="Calibri" w:cs="Calibri"/>
                <w:sz w:val="22"/>
                <w:szCs w:val="22"/>
              </w:rPr>
              <w:t>, -15</w:t>
            </w:r>
            <w:r w:rsidRPr="009A7861">
              <w:rPr>
                <w:rFonts w:ascii="Calibri" w:hAnsi="Calibri" w:cs="Calibri"/>
                <w:sz w:val="22"/>
                <w:szCs w:val="22"/>
              </w:rPr>
              <w:sym w:font="Symbol" w:char="F025"/>
            </w:r>
            <w:r w:rsidRPr="009A7861">
              <w:rPr>
                <w:rFonts w:ascii="Calibri" w:hAnsi="Calibri" w:cs="Calibri"/>
                <w:sz w:val="22"/>
                <w:szCs w:val="22"/>
              </w:rPr>
              <w:t xml:space="preserve"> nominalios NEŠ įtampos vertės.</w:t>
            </w:r>
          </w:p>
        </w:tc>
        <w:tc>
          <w:tcPr>
            <w:tcW w:w="2127" w:type="dxa"/>
          </w:tcPr>
          <w:p w14:paraId="60509941" w14:textId="77777777" w:rsidR="009B4F44" w:rsidRPr="009A7861" w:rsidRDefault="009B4F44" w:rsidP="009A7861">
            <w:pPr>
              <w:rPr>
                <w:rFonts w:ascii="Calibri" w:hAnsi="Calibri" w:cs="Calibri"/>
                <w:sz w:val="22"/>
                <w:szCs w:val="22"/>
              </w:rPr>
            </w:pPr>
          </w:p>
        </w:tc>
        <w:tc>
          <w:tcPr>
            <w:tcW w:w="2127" w:type="dxa"/>
          </w:tcPr>
          <w:p w14:paraId="3EF9B9C0" w14:textId="77777777" w:rsidR="009B4F44" w:rsidRPr="009A7861" w:rsidRDefault="009B4F44" w:rsidP="009A7861">
            <w:pPr>
              <w:rPr>
                <w:rFonts w:ascii="Calibri" w:hAnsi="Calibri" w:cs="Calibri"/>
                <w:sz w:val="22"/>
                <w:szCs w:val="22"/>
              </w:rPr>
            </w:pPr>
          </w:p>
        </w:tc>
      </w:tr>
      <w:tr w:rsidR="009B4F44" w:rsidRPr="009A7861" w14:paraId="7CBB5716" w14:textId="0D57D32B" w:rsidTr="009B4F44">
        <w:tc>
          <w:tcPr>
            <w:tcW w:w="675" w:type="dxa"/>
          </w:tcPr>
          <w:p w14:paraId="17F981C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2.1.4</w:t>
            </w:r>
          </w:p>
        </w:tc>
        <w:tc>
          <w:tcPr>
            <w:tcW w:w="2155" w:type="dxa"/>
          </w:tcPr>
          <w:p w14:paraId="59F4590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Leistinas tinklo įtampos dažnio kitimo ribos, kada NEŠ </w:t>
            </w:r>
            <w:proofErr w:type="spellStart"/>
            <w:r w:rsidRPr="009A7861">
              <w:rPr>
                <w:rFonts w:ascii="Calibri" w:hAnsi="Calibri" w:cs="Calibri"/>
                <w:sz w:val="22"/>
                <w:szCs w:val="22"/>
              </w:rPr>
              <w:t>inverteriui</w:t>
            </w:r>
            <w:proofErr w:type="spellEnd"/>
            <w:r w:rsidRPr="009A7861">
              <w:rPr>
                <w:rFonts w:ascii="Calibri" w:hAnsi="Calibri" w:cs="Calibri"/>
                <w:sz w:val="22"/>
                <w:szCs w:val="22"/>
              </w:rPr>
              <w:t xml:space="preserve"> nuolatinės srovės tiekimas neperjungiamas prie akumuliatorinių baterijų </w:t>
            </w:r>
          </w:p>
        </w:tc>
        <w:tc>
          <w:tcPr>
            <w:tcW w:w="2835" w:type="dxa"/>
          </w:tcPr>
          <w:p w14:paraId="0E08420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Nemažiau kaip +/-5</w:t>
            </w:r>
            <w:r w:rsidRPr="009A7861">
              <w:rPr>
                <w:rFonts w:ascii="Calibri" w:hAnsi="Calibri" w:cs="Calibri"/>
                <w:sz w:val="22"/>
                <w:szCs w:val="22"/>
              </w:rPr>
              <w:sym w:font="Symbol" w:char="F025"/>
            </w:r>
            <w:r w:rsidRPr="009A7861">
              <w:rPr>
                <w:rFonts w:ascii="Calibri" w:hAnsi="Calibri" w:cs="Calibri"/>
                <w:sz w:val="22"/>
                <w:szCs w:val="22"/>
              </w:rPr>
              <w:t>.</w:t>
            </w:r>
          </w:p>
        </w:tc>
        <w:tc>
          <w:tcPr>
            <w:tcW w:w="2127" w:type="dxa"/>
          </w:tcPr>
          <w:p w14:paraId="6DDAC4C3" w14:textId="77777777" w:rsidR="009B4F44" w:rsidRPr="009A7861" w:rsidRDefault="009B4F44" w:rsidP="009A7861">
            <w:pPr>
              <w:rPr>
                <w:rFonts w:ascii="Calibri" w:hAnsi="Calibri" w:cs="Calibri"/>
                <w:sz w:val="22"/>
                <w:szCs w:val="22"/>
              </w:rPr>
            </w:pPr>
          </w:p>
        </w:tc>
        <w:tc>
          <w:tcPr>
            <w:tcW w:w="2127" w:type="dxa"/>
          </w:tcPr>
          <w:p w14:paraId="7D4CD8FB" w14:textId="77777777" w:rsidR="009B4F44" w:rsidRPr="009A7861" w:rsidRDefault="009B4F44" w:rsidP="009A7861">
            <w:pPr>
              <w:rPr>
                <w:rFonts w:ascii="Calibri" w:hAnsi="Calibri" w:cs="Calibri"/>
                <w:sz w:val="22"/>
                <w:szCs w:val="22"/>
              </w:rPr>
            </w:pPr>
          </w:p>
        </w:tc>
      </w:tr>
      <w:tr w:rsidR="009B4F44" w:rsidRPr="009A7861" w14:paraId="16F175EE" w14:textId="082D1683" w:rsidTr="009B4F44">
        <w:tc>
          <w:tcPr>
            <w:tcW w:w="675" w:type="dxa"/>
          </w:tcPr>
          <w:p w14:paraId="3A08D6B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2.1.5</w:t>
            </w:r>
          </w:p>
        </w:tc>
        <w:tc>
          <w:tcPr>
            <w:tcW w:w="2155" w:type="dxa"/>
          </w:tcPr>
          <w:p w14:paraId="0021D75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Leistinas naudojamos srovės didėjimo greitis atsiradus tinklo įtampai</w:t>
            </w:r>
          </w:p>
        </w:tc>
        <w:tc>
          <w:tcPr>
            <w:tcW w:w="2835" w:type="dxa"/>
          </w:tcPr>
          <w:p w14:paraId="2D4FDD0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Parenkamas laikas 5-20 sek., per kurias palaipsniui tiekiama galia perskirstoma nuo baterijų prie NEŠ lygintuvo</w:t>
            </w:r>
          </w:p>
        </w:tc>
        <w:tc>
          <w:tcPr>
            <w:tcW w:w="2127" w:type="dxa"/>
          </w:tcPr>
          <w:p w14:paraId="6BE04CD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Darbas su dyzeliniu generatoriumi</w:t>
            </w:r>
          </w:p>
        </w:tc>
        <w:tc>
          <w:tcPr>
            <w:tcW w:w="2127" w:type="dxa"/>
          </w:tcPr>
          <w:p w14:paraId="44C566D9" w14:textId="77777777" w:rsidR="009B4F44" w:rsidRPr="009A7861" w:rsidRDefault="009B4F44" w:rsidP="009A7861">
            <w:pPr>
              <w:rPr>
                <w:rFonts w:ascii="Calibri" w:hAnsi="Calibri" w:cs="Calibri"/>
                <w:sz w:val="22"/>
                <w:szCs w:val="22"/>
              </w:rPr>
            </w:pPr>
          </w:p>
        </w:tc>
      </w:tr>
      <w:tr w:rsidR="009B4F44" w:rsidRPr="009A7861" w14:paraId="69DBDE82" w14:textId="640762B4" w:rsidTr="009B4F44">
        <w:trPr>
          <w:cantSplit/>
        </w:trPr>
        <w:tc>
          <w:tcPr>
            <w:tcW w:w="675" w:type="dxa"/>
          </w:tcPr>
          <w:p w14:paraId="4845F56A" w14:textId="77777777" w:rsidR="009B4F44" w:rsidRPr="009A7861" w:rsidRDefault="009B4F44" w:rsidP="009A7861">
            <w:pPr>
              <w:rPr>
                <w:rFonts w:ascii="Calibri" w:hAnsi="Calibri" w:cs="Calibri"/>
                <w:i/>
                <w:iCs/>
                <w:sz w:val="22"/>
                <w:szCs w:val="22"/>
              </w:rPr>
            </w:pPr>
            <w:r w:rsidRPr="009A7861">
              <w:rPr>
                <w:rFonts w:ascii="Calibri" w:hAnsi="Calibri" w:cs="Calibri"/>
                <w:i/>
                <w:iCs/>
                <w:sz w:val="22"/>
                <w:szCs w:val="22"/>
              </w:rPr>
              <w:t>2.2</w:t>
            </w:r>
          </w:p>
        </w:tc>
        <w:tc>
          <w:tcPr>
            <w:tcW w:w="7117" w:type="dxa"/>
            <w:gridSpan w:val="3"/>
          </w:tcPr>
          <w:p w14:paraId="3EE4C810" w14:textId="77777777" w:rsidR="009B4F44" w:rsidRPr="009A7861" w:rsidRDefault="009B4F44" w:rsidP="009A7861">
            <w:pPr>
              <w:rPr>
                <w:rFonts w:ascii="Calibri" w:hAnsi="Calibri" w:cs="Calibri"/>
                <w:b/>
                <w:i/>
                <w:iCs/>
                <w:sz w:val="22"/>
                <w:szCs w:val="22"/>
              </w:rPr>
            </w:pPr>
            <w:r w:rsidRPr="009A7861">
              <w:rPr>
                <w:rFonts w:ascii="Calibri" w:hAnsi="Calibri" w:cs="Calibri"/>
                <w:b/>
                <w:i/>
                <w:iCs/>
                <w:sz w:val="22"/>
                <w:szCs w:val="22"/>
              </w:rPr>
              <w:t xml:space="preserve">NEŠ </w:t>
            </w:r>
            <w:proofErr w:type="spellStart"/>
            <w:r w:rsidRPr="009A7861">
              <w:rPr>
                <w:rFonts w:ascii="Calibri" w:hAnsi="Calibri" w:cs="Calibri"/>
                <w:b/>
                <w:i/>
                <w:iCs/>
                <w:sz w:val="22"/>
                <w:szCs w:val="22"/>
              </w:rPr>
              <w:t>inverteris</w:t>
            </w:r>
            <w:proofErr w:type="spellEnd"/>
          </w:p>
        </w:tc>
        <w:tc>
          <w:tcPr>
            <w:tcW w:w="2127" w:type="dxa"/>
          </w:tcPr>
          <w:p w14:paraId="0A62855C" w14:textId="77777777" w:rsidR="009B4F44" w:rsidRPr="009A7861" w:rsidRDefault="009B4F44" w:rsidP="009A7861">
            <w:pPr>
              <w:rPr>
                <w:rFonts w:ascii="Calibri" w:hAnsi="Calibri" w:cs="Calibri"/>
                <w:b/>
                <w:i/>
                <w:iCs/>
                <w:sz w:val="22"/>
                <w:szCs w:val="22"/>
              </w:rPr>
            </w:pPr>
          </w:p>
        </w:tc>
      </w:tr>
      <w:tr w:rsidR="009B4F44" w:rsidRPr="009A7861" w14:paraId="327E4E7D" w14:textId="00A2D877" w:rsidTr="009B4F44">
        <w:tc>
          <w:tcPr>
            <w:tcW w:w="675" w:type="dxa"/>
          </w:tcPr>
          <w:p w14:paraId="32F4131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2.2.1</w:t>
            </w:r>
          </w:p>
        </w:tc>
        <w:tc>
          <w:tcPr>
            <w:tcW w:w="2155" w:type="dxa"/>
          </w:tcPr>
          <w:p w14:paraId="588E4355"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Tiekiamos įtampos statinis stabilumas</w:t>
            </w:r>
          </w:p>
          <w:p w14:paraId="64BA011F" w14:textId="77777777" w:rsidR="009B4F44" w:rsidRPr="009A7861" w:rsidRDefault="009B4F44" w:rsidP="009A7861">
            <w:pPr>
              <w:jc w:val="both"/>
              <w:rPr>
                <w:rFonts w:ascii="Calibri" w:hAnsi="Calibri" w:cs="Calibri"/>
                <w:sz w:val="22"/>
                <w:szCs w:val="22"/>
              </w:rPr>
            </w:pPr>
          </w:p>
          <w:p w14:paraId="4EC9FC05" w14:textId="77777777" w:rsidR="009B4F44" w:rsidRPr="009A7861" w:rsidRDefault="009B4F44" w:rsidP="009A7861">
            <w:pPr>
              <w:rPr>
                <w:rFonts w:ascii="Calibri" w:hAnsi="Calibri" w:cs="Calibri"/>
                <w:sz w:val="22"/>
                <w:szCs w:val="22"/>
              </w:rPr>
            </w:pPr>
          </w:p>
        </w:tc>
        <w:tc>
          <w:tcPr>
            <w:tcW w:w="2835" w:type="dxa"/>
          </w:tcPr>
          <w:p w14:paraId="35D62C0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Tolygiai kintant apkrovai nuo 0 iki 100</w:t>
            </w:r>
            <w:r w:rsidRPr="009A7861">
              <w:rPr>
                <w:rFonts w:ascii="Calibri" w:hAnsi="Calibri" w:cs="Calibri"/>
                <w:sz w:val="22"/>
                <w:szCs w:val="22"/>
              </w:rPr>
              <w:sym w:font="Symbol" w:char="F025"/>
            </w:r>
            <w:r w:rsidRPr="009A7861">
              <w:rPr>
                <w:rFonts w:ascii="Calibri" w:hAnsi="Calibri" w:cs="Calibri"/>
                <w:sz w:val="22"/>
                <w:szCs w:val="22"/>
              </w:rPr>
              <w:t xml:space="preserve"> bei esant 100</w:t>
            </w:r>
            <w:r w:rsidRPr="009A7861">
              <w:rPr>
                <w:rFonts w:ascii="Calibri" w:hAnsi="Calibri" w:cs="Calibri"/>
                <w:sz w:val="22"/>
                <w:szCs w:val="22"/>
              </w:rPr>
              <w:sym w:font="Symbol" w:char="F025"/>
            </w:r>
            <w:r w:rsidRPr="009A7861">
              <w:rPr>
                <w:rFonts w:ascii="Calibri" w:hAnsi="Calibri" w:cs="Calibri"/>
                <w:sz w:val="22"/>
                <w:szCs w:val="22"/>
              </w:rPr>
              <w:t xml:space="preserve"> nesubalansuotai tarp fazių apkrovai, įtampos pokytis nedidesnis kaip +/- 1</w:t>
            </w:r>
            <w:r w:rsidRPr="009A7861">
              <w:rPr>
                <w:rFonts w:ascii="Calibri" w:hAnsi="Calibri" w:cs="Calibri"/>
                <w:sz w:val="22"/>
                <w:szCs w:val="22"/>
              </w:rPr>
              <w:sym w:font="Symbol" w:char="F025"/>
            </w:r>
          </w:p>
        </w:tc>
        <w:tc>
          <w:tcPr>
            <w:tcW w:w="2127" w:type="dxa"/>
          </w:tcPr>
          <w:p w14:paraId="7463C4B5" w14:textId="77777777" w:rsidR="009B4F44" w:rsidRPr="009A7861" w:rsidRDefault="009B4F44" w:rsidP="009A7861">
            <w:pPr>
              <w:rPr>
                <w:rFonts w:ascii="Calibri" w:hAnsi="Calibri" w:cs="Calibri"/>
                <w:sz w:val="22"/>
                <w:szCs w:val="22"/>
              </w:rPr>
            </w:pPr>
          </w:p>
        </w:tc>
        <w:tc>
          <w:tcPr>
            <w:tcW w:w="2127" w:type="dxa"/>
          </w:tcPr>
          <w:p w14:paraId="02570FFF" w14:textId="77777777" w:rsidR="009B4F44" w:rsidRPr="009A7861" w:rsidRDefault="009B4F44" w:rsidP="009A7861">
            <w:pPr>
              <w:rPr>
                <w:rFonts w:ascii="Calibri" w:hAnsi="Calibri" w:cs="Calibri"/>
                <w:sz w:val="22"/>
                <w:szCs w:val="22"/>
              </w:rPr>
            </w:pPr>
          </w:p>
        </w:tc>
      </w:tr>
      <w:tr w:rsidR="009B4F44" w:rsidRPr="009A7861" w14:paraId="6EFA4831" w14:textId="610D570B" w:rsidTr="009B4F44">
        <w:tc>
          <w:tcPr>
            <w:tcW w:w="675" w:type="dxa"/>
          </w:tcPr>
          <w:p w14:paraId="3295D94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2.2.2</w:t>
            </w:r>
          </w:p>
        </w:tc>
        <w:tc>
          <w:tcPr>
            <w:tcW w:w="2155" w:type="dxa"/>
          </w:tcPr>
          <w:p w14:paraId="39BCE6F6"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Tiekiamos įtampos dinaminis stabilumas</w:t>
            </w:r>
          </w:p>
          <w:p w14:paraId="1EF53C5E" w14:textId="77777777" w:rsidR="009B4F44" w:rsidRPr="009A7861" w:rsidRDefault="009B4F44" w:rsidP="009A7861">
            <w:pPr>
              <w:rPr>
                <w:rFonts w:ascii="Calibri" w:hAnsi="Calibri" w:cs="Calibri"/>
                <w:sz w:val="22"/>
                <w:szCs w:val="22"/>
              </w:rPr>
            </w:pPr>
          </w:p>
        </w:tc>
        <w:tc>
          <w:tcPr>
            <w:tcW w:w="2835" w:type="dxa"/>
          </w:tcPr>
          <w:p w14:paraId="4119A33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Kintant smūginei apkrovai 0-100</w:t>
            </w:r>
            <w:r w:rsidRPr="009A7861">
              <w:rPr>
                <w:rFonts w:ascii="Calibri" w:hAnsi="Calibri" w:cs="Calibri"/>
                <w:sz w:val="22"/>
                <w:szCs w:val="22"/>
              </w:rPr>
              <w:sym w:font="Symbol" w:char="F025"/>
            </w:r>
            <w:r w:rsidRPr="009A7861">
              <w:rPr>
                <w:rFonts w:ascii="Calibri" w:hAnsi="Calibri" w:cs="Calibri"/>
                <w:sz w:val="22"/>
                <w:szCs w:val="22"/>
              </w:rPr>
              <w:t xml:space="preserve"> ir priešinga kryptimi, įtampos pokytis nedidesnis kaip +/- 4</w:t>
            </w:r>
            <w:r w:rsidRPr="009A7861">
              <w:rPr>
                <w:rFonts w:ascii="Calibri" w:hAnsi="Calibri" w:cs="Calibri"/>
                <w:sz w:val="22"/>
                <w:szCs w:val="22"/>
              </w:rPr>
              <w:sym w:font="Symbol" w:char="F025"/>
            </w:r>
            <w:r w:rsidRPr="009A7861">
              <w:rPr>
                <w:rFonts w:ascii="Calibri" w:hAnsi="Calibri" w:cs="Calibri"/>
                <w:sz w:val="22"/>
                <w:szCs w:val="22"/>
              </w:rPr>
              <w:t xml:space="preserve">; </w:t>
            </w:r>
          </w:p>
          <w:p w14:paraId="0F96356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rankiniu būdu perjungiant apkrovą 100</w:t>
            </w:r>
            <w:r w:rsidRPr="009A7861">
              <w:rPr>
                <w:rFonts w:ascii="Calibri" w:hAnsi="Calibri" w:cs="Calibri"/>
                <w:sz w:val="22"/>
                <w:szCs w:val="22"/>
              </w:rPr>
              <w:sym w:font="Symbol" w:char="F025"/>
            </w:r>
            <w:r w:rsidRPr="009A7861">
              <w:rPr>
                <w:rFonts w:ascii="Calibri" w:hAnsi="Calibri" w:cs="Calibri"/>
                <w:sz w:val="22"/>
                <w:szCs w:val="22"/>
              </w:rPr>
              <w:t xml:space="preserve"> - įtampos pokytis nedidesnis kaip +/- 3</w:t>
            </w:r>
            <w:r w:rsidRPr="009A7861">
              <w:rPr>
                <w:rFonts w:ascii="Calibri" w:hAnsi="Calibri" w:cs="Calibri"/>
                <w:sz w:val="22"/>
                <w:szCs w:val="22"/>
              </w:rPr>
              <w:sym w:font="Symbol" w:char="F025"/>
            </w:r>
            <w:r w:rsidRPr="009A7861">
              <w:rPr>
                <w:rFonts w:ascii="Calibri" w:hAnsi="Calibri" w:cs="Calibri"/>
                <w:sz w:val="22"/>
                <w:szCs w:val="22"/>
              </w:rPr>
              <w:t>;</w:t>
            </w:r>
          </w:p>
          <w:p w14:paraId="108B05B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atjungus arba atsinaujinus išoriniam įtampos tinklui - įtampos pokytis nedidesnis kaip +/- 1</w:t>
            </w:r>
            <w:r w:rsidRPr="009A7861">
              <w:rPr>
                <w:rFonts w:ascii="Calibri" w:hAnsi="Calibri" w:cs="Calibri"/>
                <w:sz w:val="22"/>
                <w:szCs w:val="22"/>
              </w:rPr>
              <w:sym w:font="Symbol" w:char="F025"/>
            </w:r>
          </w:p>
          <w:p w14:paraId="4066DC6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100</w:t>
            </w:r>
            <w:r w:rsidRPr="009A7861">
              <w:rPr>
                <w:rFonts w:ascii="Calibri" w:hAnsi="Calibri" w:cs="Calibri"/>
                <w:sz w:val="22"/>
                <w:szCs w:val="22"/>
              </w:rPr>
              <w:sym w:font="Symbol" w:char="F025"/>
            </w:r>
            <w:r w:rsidRPr="009A7861">
              <w:rPr>
                <w:rFonts w:ascii="Calibri" w:hAnsi="Calibri" w:cs="Calibri"/>
                <w:sz w:val="22"/>
                <w:szCs w:val="22"/>
              </w:rPr>
              <w:t xml:space="preserve"> pasikeitus apkrovai įtampa nusistovi +/- 1</w:t>
            </w:r>
            <w:r w:rsidRPr="009A7861">
              <w:rPr>
                <w:rFonts w:ascii="Calibri" w:hAnsi="Calibri" w:cs="Calibri"/>
                <w:sz w:val="22"/>
                <w:szCs w:val="22"/>
              </w:rPr>
              <w:sym w:font="Symbol" w:char="F025"/>
            </w:r>
            <w:r w:rsidRPr="009A7861">
              <w:rPr>
                <w:rFonts w:ascii="Calibri" w:hAnsi="Calibri" w:cs="Calibri"/>
                <w:sz w:val="22"/>
                <w:szCs w:val="22"/>
              </w:rPr>
              <w:t xml:space="preserve"> ribose neilgiau kaip per 20 </w:t>
            </w:r>
            <w:proofErr w:type="spellStart"/>
            <w:r w:rsidRPr="009A7861">
              <w:rPr>
                <w:rFonts w:ascii="Calibri" w:hAnsi="Calibri" w:cs="Calibri"/>
                <w:sz w:val="22"/>
                <w:szCs w:val="22"/>
              </w:rPr>
              <w:t>msek</w:t>
            </w:r>
            <w:proofErr w:type="spellEnd"/>
            <w:r w:rsidRPr="009A7861">
              <w:rPr>
                <w:rFonts w:ascii="Calibri" w:hAnsi="Calibri" w:cs="Calibri"/>
                <w:sz w:val="22"/>
                <w:szCs w:val="22"/>
              </w:rPr>
              <w:t>.</w:t>
            </w:r>
          </w:p>
        </w:tc>
        <w:tc>
          <w:tcPr>
            <w:tcW w:w="2127" w:type="dxa"/>
          </w:tcPr>
          <w:p w14:paraId="45231C1C" w14:textId="77777777" w:rsidR="009B4F44" w:rsidRPr="009A7861" w:rsidRDefault="009B4F44" w:rsidP="009A7861">
            <w:pPr>
              <w:rPr>
                <w:rFonts w:ascii="Calibri" w:hAnsi="Calibri" w:cs="Calibri"/>
                <w:sz w:val="22"/>
                <w:szCs w:val="22"/>
              </w:rPr>
            </w:pPr>
          </w:p>
        </w:tc>
        <w:tc>
          <w:tcPr>
            <w:tcW w:w="2127" w:type="dxa"/>
          </w:tcPr>
          <w:p w14:paraId="57D1292E" w14:textId="77777777" w:rsidR="009B4F44" w:rsidRPr="009A7861" w:rsidRDefault="009B4F44" w:rsidP="009A7861">
            <w:pPr>
              <w:rPr>
                <w:rFonts w:ascii="Calibri" w:hAnsi="Calibri" w:cs="Calibri"/>
                <w:sz w:val="22"/>
                <w:szCs w:val="22"/>
              </w:rPr>
            </w:pPr>
          </w:p>
        </w:tc>
      </w:tr>
      <w:tr w:rsidR="009B4F44" w:rsidRPr="009A7861" w14:paraId="4E0F17FA" w14:textId="0E25B5B0" w:rsidTr="009B4F44">
        <w:tc>
          <w:tcPr>
            <w:tcW w:w="675" w:type="dxa"/>
          </w:tcPr>
          <w:p w14:paraId="12B080D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2.2.3</w:t>
            </w:r>
          </w:p>
        </w:tc>
        <w:tc>
          <w:tcPr>
            <w:tcW w:w="2155" w:type="dxa"/>
          </w:tcPr>
          <w:p w14:paraId="184B16C4"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 xml:space="preserve">Leistinas linijinės įtampos fazių kampo poslinkis </w:t>
            </w:r>
          </w:p>
        </w:tc>
        <w:tc>
          <w:tcPr>
            <w:tcW w:w="2835" w:type="dxa"/>
          </w:tcPr>
          <w:p w14:paraId="13B5173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kai apkrovimas 100</w:t>
            </w:r>
            <w:r w:rsidRPr="009A7861">
              <w:rPr>
                <w:rFonts w:ascii="Calibri" w:hAnsi="Calibri" w:cs="Calibri"/>
                <w:sz w:val="22"/>
                <w:szCs w:val="22"/>
              </w:rPr>
              <w:sym w:font="Symbol" w:char="F025"/>
            </w:r>
            <w:r w:rsidRPr="009A7861">
              <w:rPr>
                <w:rFonts w:ascii="Calibri" w:hAnsi="Calibri" w:cs="Calibri"/>
                <w:sz w:val="22"/>
                <w:szCs w:val="22"/>
              </w:rPr>
              <w:t xml:space="preserve"> nesubalansuotas ne daugiau kaip +/- 1</w:t>
            </w:r>
            <w:r w:rsidRPr="009A7861">
              <w:rPr>
                <w:rFonts w:ascii="Calibri" w:hAnsi="Calibri" w:cs="Calibri"/>
                <w:sz w:val="22"/>
                <w:szCs w:val="22"/>
              </w:rPr>
              <w:sym w:font="Symbol" w:char="F0B0"/>
            </w:r>
            <w:r w:rsidRPr="009A7861">
              <w:rPr>
                <w:rFonts w:ascii="Calibri" w:hAnsi="Calibri" w:cs="Calibri"/>
                <w:sz w:val="22"/>
                <w:szCs w:val="22"/>
              </w:rPr>
              <w:t xml:space="preserve"> (nuo 120</w:t>
            </w:r>
            <w:r w:rsidRPr="009A7861">
              <w:rPr>
                <w:rFonts w:ascii="Calibri" w:hAnsi="Calibri" w:cs="Calibri"/>
                <w:sz w:val="22"/>
                <w:szCs w:val="22"/>
              </w:rPr>
              <w:sym w:font="Symbol" w:char="F0B0"/>
            </w:r>
            <w:r w:rsidRPr="009A7861">
              <w:rPr>
                <w:rFonts w:ascii="Calibri" w:hAnsi="Calibri" w:cs="Calibri"/>
                <w:sz w:val="22"/>
                <w:szCs w:val="22"/>
              </w:rPr>
              <w:t>)</w:t>
            </w:r>
          </w:p>
        </w:tc>
        <w:tc>
          <w:tcPr>
            <w:tcW w:w="2127" w:type="dxa"/>
          </w:tcPr>
          <w:p w14:paraId="2547C9A2" w14:textId="77777777" w:rsidR="009B4F44" w:rsidRPr="009A7861" w:rsidRDefault="009B4F44" w:rsidP="009A7861">
            <w:pPr>
              <w:rPr>
                <w:rFonts w:ascii="Calibri" w:hAnsi="Calibri" w:cs="Calibri"/>
                <w:sz w:val="22"/>
                <w:szCs w:val="22"/>
              </w:rPr>
            </w:pPr>
          </w:p>
        </w:tc>
        <w:tc>
          <w:tcPr>
            <w:tcW w:w="2127" w:type="dxa"/>
          </w:tcPr>
          <w:p w14:paraId="57B7CA99" w14:textId="77777777" w:rsidR="009B4F44" w:rsidRPr="009A7861" w:rsidRDefault="009B4F44" w:rsidP="009A7861">
            <w:pPr>
              <w:rPr>
                <w:rFonts w:ascii="Calibri" w:hAnsi="Calibri" w:cs="Calibri"/>
                <w:sz w:val="22"/>
                <w:szCs w:val="22"/>
              </w:rPr>
            </w:pPr>
          </w:p>
        </w:tc>
      </w:tr>
      <w:tr w:rsidR="009B4F44" w:rsidRPr="009A7861" w14:paraId="0F4401FE" w14:textId="40E4291F" w:rsidTr="009B4F44">
        <w:tc>
          <w:tcPr>
            <w:tcW w:w="675" w:type="dxa"/>
          </w:tcPr>
          <w:p w14:paraId="3417C0A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2.2.4</w:t>
            </w:r>
          </w:p>
        </w:tc>
        <w:tc>
          <w:tcPr>
            <w:tcW w:w="2155" w:type="dxa"/>
          </w:tcPr>
          <w:p w14:paraId="0E461FDC"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 xml:space="preserve">Leistinas įtampos </w:t>
            </w:r>
            <w:proofErr w:type="spellStart"/>
            <w:r w:rsidRPr="009A7861">
              <w:rPr>
                <w:rFonts w:ascii="Calibri" w:hAnsi="Calibri" w:cs="Calibri"/>
                <w:sz w:val="22"/>
                <w:szCs w:val="22"/>
              </w:rPr>
              <w:t>nesimetriškumas</w:t>
            </w:r>
            <w:proofErr w:type="spellEnd"/>
          </w:p>
        </w:tc>
        <w:tc>
          <w:tcPr>
            <w:tcW w:w="2835" w:type="dxa"/>
          </w:tcPr>
          <w:p w14:paraId="3340EAF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kai apkrovimas 100</w:t>
            </w:r>
            <w:r w:rsidRPr="009A7861">
              <w:rPr>
                <w:rFonts w:ascii="Calibri" w:hAnsi="Calibri" w:cs="Calibri"/>
                <w:sz w:val="22"/>
                <w:szCs w:val="22"/>
              </w:rPr>
              <w:sym w:font="Symbol" w:char="F025"/>
            </w:r>
            <w:r w:rsidRPr="009A7861">
              <w:rPr>
                <w:rFonts w:ascii="Calibri" w:hAnsi="Calibri" w:cs="Calibri"/>
                <w:sz w:val="22"/>
                <w:szCs w:val="22"/>
              </w:rPr>
              <w:t xml:space="preserve"> nesubalansuotas nedaugiau kaip +/- 1</w:t>
            </w:r>
            <w:r w:rsidRPr="009A7861">
              <w:rPr>
                <w:rFonts w:ascii="Calibri" w:hAnsi="Calibri" w:cs="Calibri"/>
                <w:sz w:val="22"/>
                <w:szCs w:val="22"/>
              </w:rPr>
              <w:sym w:font="Symbol" w:char="F025"/>
            </w:r>
          </w:p>
        </w:tc>
        <w:tc>
          <w:tcPr>
            <w:tcW w:w="2127" w:type="dxa"/>
          </w:tcPr>
          <w:p w14:paraId="5C8256AD" w14:textId="77777777" w:rsidR="009B4F44" w:rsidRPr="009A7861" w:rsidRDefault="009B4F44" w:rsidP="009A7861">
            <w:pPr>
              <w:rPr>
                <w:rFonts w:ascii="Calibri" w:hAnsi="Calibri" w:cs="Calibri"/>
                <w:sz w:val="22"/>
                <w:szCs w:val="22"/>
              </w:rPr>
            </w:pPr>
          </w:p>
        </w:tc>
        <w:tc>
          <w:tcPr>
            <w:tcW w:w="2127" w:type="dxa"/>
          </w:tcPr>
          <w:p w14:paraId="0C0A666D" w14:textId="77777777" w:rsidR="009B4F44" w:rsidRPr="009A7861" w:rsidRDefault="009B4F44" w:rsidP="009A7861">
            <w:pPr>
              <w:rPr>
                <w:rFonts w:ascii="Calibri" w:hAnsi="Calibri" w:cs="Calibri"/>
                <w:sz w:val="22"/>
                <w:szCs w:val="22"/>
              </w:rPr>
            </w:pPr>
          </w:p>
        </w:tc>
      </w:tr>
      <w:tr w:rsidR="009B4F44" w:rsidRPr="009A7861" w14:paraId="000BD861" w14:textId="0608271D" w:rsidTr="009B4F44">
        <w:tc>
          <w:tcPr>
            <w:tcW w:w="675" w:type="dxa"/>
          </w:tcPr>
          <w:p w14:paraId="3F0D2A4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lastRenderedPageBreak/>
              <w:t>2.2.5</w:t>
            </w:r>
          </w:p>
        </w:tc>
        <w:tc>
          <w:tcPr>
            <w:tcW w:w="2155" w:type="dxa"/>
          </w:tcPr>
          <w:p w14:paraId="771B46F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Leistinos perkrovimo ribos</w:t>
            </w:r>
          </w:p>
          <w:p w14:paraId="6C7F8BBC" w14:textId="77777777" w:rsidR="009B4F44" w:rsidRPr="009A7861" w:rsidRDefault="009B4F44" w:rsidP="009A7861">
            <w:pPr>
              <w:rPr>
                <w:rFonts w:ascii="Calibri" w:hAnsi="Calibri" w:cs="Calibri"/>
                <w:sz w:val="22"/>
                <w:szCs w:val="22"/>
              </w:rPr>
            </w:pPr>
          </w:p>
        </w:tc>
        <w:tc>
          <w:tcPr>
            <w:tcW w:w="2835" w:type="dxa"/>
          </w:tcPr>
          <w:p w14:paraId="7420A91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110</w:t>
            </w:r>
            <w:r w:rsidRPr="009A7861">
              <w:rPr>
                <w:rFonts w:ascii="Calibri" w:hAnsi="Calibri" w:cs="Calibri"/>
                <w:sz w:val="22"/>
                <w:szCs w:val="22"/>
              </w:rPr>
              <w:sym w:font="Symbol" w:char="F025"/>
            </w:r>
            <w:r w:rsidRPr="009A7861">
              <w:rPr>
                <w:rFonts w:ascii="Calibri" w:hAnsi="Calibri" w:cs="Calibri"/>
                <w:sz w:val="22"/>
                <w:szCs w:val="22"/>
              </w:rPr>
              <w:t xml:space="preserve"> perkrovimo trukmė – 10 min.</w:t>
            </w:r>
          </w:p>
          <w:p w14:paraId="2404236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125</w:t>
            </w:r>
            <w:r w:rsidRPr="009A7861">
              <w:rPr>
                <w:rFonts w:ascii="Calibri" w:hAnsi="Calibri" w:cs="Calibri"/>
                <w:sz w:val="22"/>
                <w:szCs w:val="22"/>
              </w:rPr>
              <w:sym w:font="Symbol" w:char="F025"/>
            </w:r>
            <w:r w:rsidRPr="009A7861">
              <w:rPr>
                <w:rFonts w:ascii="Calibri" w:hAnsi="Calibri" w:cs="Calibri"/>
                <w:sz w:val="22"/>
                <w:szCs w:val="22"/>
              </w:rPr>
              <w:t xml:space="preserve"> perkrovimo trukmė – 1 min.</w:t>
            </w:r>
          </w:p>
        </w:tc>
        <w:tc>
          <w:tcPr>
            <w:tcW w:w="2127" w:type="dxa"/>
          </w:tcPr>
          <w:p w14:paraId="4DCE57D1" w14:textId="77777777" w:rsidR="009B4F44" w:rsidRPr="009A7861" w:rsidRDefault="009B4F44" w:rsidP="009A7861">
            <w:pPr>
              <w:rPr>
                <w:rFonts w:ascii="Calibri" w:hAnsi="Calibri" w:cs="Calibri"/>
                <w:sz w:val="22"/>
                <w:szCs w:val="22"/>
              </w:rPr>
            </w:pPr>
          </w:p>
        </w:tc>
        <w:tc>
          <w:tcPr>
            <w:tcW w:w="2127" w:type="dxa"/>
          </w:tcPr>
          <w:p w14:paraId="01D129E7" w14:textId="77777777" w:rsidR="009B4F44" w:rsidRPr="009A7861" w:rsidRDefault="009B4F44" w:rsidP="009A7861">
            <w:pPr>
              <w:rPr>
                <w:rFonts w:ascii="Calibri" w:hAnsi="Calibri" w:cs="Calibri"/>
                <w:sz w:val="22"/>
                <w:szCs w:val="22"/>
              </w:rPr>
            </w:pPr>
          </w:p>
        </w:tc>
      </w:tr>
      <w:tr w:rsidR="009B4F44" w:rsidRPr="009A7861" w14:paraId="47647B71" w14:textId="50413665" w:rsidTr="009B4F44">
        <w:tc>
          <w:tcPr>
            <w:tcW w:w="675" w:type="dxa"/>
          </w:tcPr>
          <w:p w14:paraId="6178A07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2.2.6</w:t>
            </w:r>
          </w:p>
        </w:tc>
        <w:tc>
          <w:tcPr>
            <w:tcW w:w="2155" w:type="dxa"/>
          </w:tcPr>
          <w:p w14:paraId="6BB18512"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 xml:space="preserve">Tiekiamos įtampos suminis harmonikų koeficientas THDU </w:t>
            </w:r>
          </w:p>
        </w:tc>
        <w:tc>
          <w:tcPr>
            <w:tcW w:w="2835" w:type="dxa"/>
          </w:tcPr>
          <w:p w14:paraId="144AEAB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kai apkrova 100</w:t>
            </w:r>
            <w:r w:rsidRPr="009A7861">
              <w:rPr>
                <w:rFonts w:ascii="Calibri" w:hAnsi="Calibri" w:cs="Calibri"/>
                <w:sz w:val="22"/>
                <w:szCs w:val="22"/>
              </w:rPr>
              <w:sym w:font="Symbol" w:char="F025"/>
            </w:r>
            <w:r w:rsidRPr="009A7861">
              <w:rPr>
                <w:rFonts w:ascii="Calibri" w:hAnsi="Calibri" w:cs="Calibri"/>
                <w:sz w:val="22"/>
                <w:szCs w:val="22"/>
              </w:rPr>
              <w:t xml:space="preserve"> netiesinė (imtuvų apkrovos srovės forma 3:1 “</w:t>
            </w:r>
            <w:proofErr w:type="spellStart"/>
            <w:r w:rsidRPr="009A7861">
              <w:rPr>
                <w:rFonts w:ascii="Calibri" w:hAnsi="Calibri" w:cs="Calibri"/>
                <w:sz w:val="22"/>
                <w:szCs w:val="22"/>
              </w:rPr>
              <w:t>crest</w:t>
            </w:r>
            <w:proofErr w:type="spellEnd"/>
            <w:r w:rsidRPr="009A7861">
              <w:rPr>
                <w:rFonts w:ascii="Calibri" w:hAnsi="Calibri" w:cs="Calibri"/>
                <w:sz w:val="22"/>
                <w:szCs w:val="22"/>
              </w:rPr>
              <w:t xml:space="preserve"> </w:t>
            </w:r>
            <w:proofErr w:type="spellStart"/>
            <w:r w:rsidRPr="009A7861">
              <w:rPr>
                <w:rFonts w:ascii="Calibri" w:hAnsi="Calibri" w:cs="Calibri"/>
                <w:sz w:val="22"/>
                <w:szCs w:val="22"/>
              </w:rPr>
              <w:t>factor</w:t>
            </w:r>
            <w:proofErr w:type="spellEnd"/>
            <w:r w:rsidRPr="009A7861">
              <w:rPr>
                <w:rFonts w:ascii="Calibri" w:hAnsi="Calibri" w:cs="Calibri"/>
                <w:sz w:val="22"/>
                <w:szCs w:val="22"/>
              </w:rPr>
              <w:t>”) – nedidesnis kaip 2</w:t>
            </w:r>
            <w:r w:rsidRPr="009A7861">
              <w:rPr>
                <w:rFonts w:ascii="Calibri" w:hAnsi="Calibri" w:cs="Calibri"/>
                <w:sz w:val="22"/>
                <w:szCs w:val="22"/>
              </w:rPr>
              <w:sym w:font="Symbol" w:char="F025"/>
            </w:r>
            <w:r w:rsidRPr="009A7861">
              <w:rPr>
                <w:rFonts w:ascii="Calibri" w:hAnsi="Calibri" w:cs="Calibri"/>
                <w:sz w:val="22"/>
                <w:szCs w:val="22"/>
              </w:rPr>
              <w:t xml:space="preserve"> linijinei ir fazinei įtampoms.</w:t>
            </w:r>
          </w:p>
        </w:tc>
        <w:tc>
          <w:tcPr>
            <w:tcW w:w="2127" w:type="dxa"/>
          </w:tcPr>
          <w:p w14:paraId="191B4CF8" w14:textId="77777777" w:rsidR="009B4F44" w:rsidRPr="009A7861" w:rsidRDefault="009B4F44" w:rsidP="009A7861">
            <w:pPr>
              <w:rPr>
                <w:rFonts w:ascii="Calibri" w:hAnsi="Calibri" w:cs="Calibri"/>
                <w:sz w:val="22"/>
                <w:szCs w:val="22"/>
              </w:rPr>
            </w:pPr>
          </w:p>
        </w:tc>
        <w:tc>
          <w:tcPr>
            <w:tcW w:w="2127" w:type="dxa"/>
          </w:tcPr>
          <w:p w14:paraId="70D0925D" w14:textId="77777777" w:rsidR="009B4F44" w:rsidRPr="009A7861" w:rsidRDefault="009B4F44" w:rsidP="009A7861">
            <w:pPr>
              <w:rPr>
                <w:rFonts w:ascii="Calibri" w:hAnsi="Calibri" w:cs="Calibri"/>
                <w:sz w:val="22"/>
                <w:szCs w:val="22"/>
              </w:rPr>
            </w:pPr>
          </w:p>
        </w:tc>
      </w:tr>
      <w:tr w:rsidR="009B4F44" w:rsidRPr="009A7861" w14:paraId="17E780AC" w14:textId="0C8BEA2E" w:rsidTr="001F7188">
        <w:trPr>
          <w:cantSplit/>
          <w:trHeight w:val="327"/>
        </w:trPr>
        <w:tc>
          <w:tcPr>
            <w:tcW w:w="675" w:type="dxa"/>
          </w:tcPr>
          <w:p w14:paraId="74E0847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w:t>
            </w:r>
          </w:p>
        </w:tc>
        <w:tc>
          <w:tcPr>
            <w:tcW w:w="9244" w:type="dxa"/>
            <w:gridSpan w:val="4"/>
          </w:tcPr>
          <w:p w14:paraId="6EA3ABDE" w14:textId="402E8F86" w:rsidR="009B4F44" w:rsidRPr="009A7861" w:rsidRDefault="009B4F44" w:rsidP="009A7861">
            <w:pPr>
              <w:keepNext/>
              <w:outlineLvl w:val="3"/>
              <w:rPr>
                <w:rFonts w:ascii="Calibri" w:hAnsi="Calibri" w:cs="Calibri"/>
                <w:b/>
                <w:bCs/>
                <w:i/>
                <w:sz w:val="22"/>
                <w:szCs w:val="22"/>
                <w:lang w:val="en-GB"/>
              </w:rPr>
            </w:pPr>
            <w:r w:rsidRPr="009A7861">
              <w:rPr>
                <w:rFonts w:ascii="Calibri" w:hAnsi="Calibri" w:cs="Calibri"/>
                <w:b/>
                <w:bCs/>
                <w:i/>
                <w:sz w:val="22"/>
                <w:szCs w:val="22"/>
                <w:lang w:val="en-GB"/>
              </w:rPr>
              <w:t xml:space="preserve">NEŠ </w:t>
            </w:r>
            <w:proofErr w:type="spellStart"/>
            <w:r w:rsidRPr="009A7861">
              <w:rPr>
                <w:rFonts w:ascii="Calibri" w:hAnsi="Calibri" w:cs="Calibri"/>
                <w:b/>
                <w:bCs/>
                <w:i/>
                <w:sz w:val="22"/>
                <w:szCs w:val="22"/>
                <w:lang w:val="en-GB"/>
              </w:rPr>
              <w:t>valdymas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ir</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informacijos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pateikimas</w:t>
            </w:r>
            <w:proofErr w:type="spellEnd"/>
          </w:p>
        </w:tc>
      </w:tr>
      <w:tr w:rsidR="009B4F44" w:rsidRPr="009A7861" w14:paraId="7E6F6000" w14:textId="18055697" w:rsidTr="009B4F44">
        <w:tc>
          <w:tcPr>
            <w:tcW w:w="675" w:type="dxa"/>
          </w:tcPr>
          <w:p w14:paraId="274014D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2.3.1</w:t>
            </w:r>
          </w:p>
        </w:tc>
        <w:tc>
          <w:tcPr>
            <w:tcW w:w="2155" w:type="dxa"/>
          </w:tcPr>
          <w:p w14:paraId="606D159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valdymo ir informacijos pateikimo principas</w:t>
            </w:r>
          </w:p>
        </w:tc>
        <w:tc>
          <w:tcPr>
            <w:tcW w:w="2835" w:type="dxa"/>
          </w:tcPr>
          <w:p w14:paraId="53E2EBC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įjungimas, išjungimas, perjungimas remontui atliekamas ant priekinių įrenginio durų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 Ant priekinės panelės arba skystų kristalų  ekrane turi būti pateikta linijinė NEŠ schema su indikacija apie energijos tiekimą.</w:t>
            </w:r>
          </w:p>
        </w:tc>
        <w:tc>
          <w:tcPr>
            <w:tcW w:w="2127" w:type="dxa"/>
          </w:tcPr>
          <w:p w14:paraId="437BC633" w14:textId="77777777" w:rsidR="009B4F44" w:rsidRPr="009A7861" w:rsidRDefault="009B4F44" w:rsidP="009A7861">
            <w:pPr>
              <w:rPr>
                <w:rFonts w:ascii="Calibri" w:hAnsi="Calibri" w:cs="Calibri"/>
                <w:sz w:val="22"/>
                <w:szCs w:val="22"/>
              </w:rPr>
            </w:pPr>
          </w:p>
        </w:tc>
        <w:tc>
          <w:tcPr>
            <w:tcW w:w="2127" w:type="dxa"/>
          </w:tcPr>
          <w:p w14:paraId="1FD7AAE9" w14:textId="77777777" w:rsidR="009B4F44" w:rsidRPr="009A7861" w:rsidRDefault="009B4F44" w:rsidP="009A7861">
            <w:pPr>
              <w:rPr>
                <w:rFonts w:ascii="Calibri" w:hAnsi="Calibri" w:cs="Calibri"/>
                <w:sz w:val="22"/>
                <w:szCs w:val="22"/>
              </w:rPr>
            </w:pPr>
          </w:p>
        </w:tc>
      </w:tr>
      <w:tr w:rsidR="009B4F44" w:rsidRPr="009A7861" w14:paraId="1D5F80BF" w14:textId="2FC46E22" w:rsidTr="009B4F44">
        <w:tc>
          <w:tcPr>
            <w:tcW w:w="675" w:type="dxa"/>
          </w:tcPr>
          <w:p w14:paraId="11C2D92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2.3.2</w:t>
            </w:r>
          </w:p>
        </w:tc>
        <w:tc>
          <w:tcPr>
            <w:tcW w:w="2155" w:type="dxa"/>
          </w:tcPr>
          <w:p w14:paraId="7B11C8C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Vidinė NEŠ valdiklio atmintis</w:t>
            </w:r>
          </w:p>
        </w:tc>
        <w:tc>
          <w:tcPr>
            <w:tcW w:w="2835" w:type="dxa"/>
          </w:tcPr>
          <w:p w14:paraId="7450F7D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Turi būti bent 100 įvykių su laiko žyme atminties registras.</w:t>
            </w:r>
          </w:p>
        </w:tc>
        <w:tc>
          <w:tcPr>
            <w:tcW w:w="2127" w:type="dxa"/>
          </w:tcPr>
          <w:p w14:paraId="6141337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Informacija pateikiama NEŠ valdiklio ekrane.</w:t>
            </w:r>
          </w:p>
        </w:tc>
        <w:tc>
          <w:tcPr>
            <w:tcW w:w="2127" w:type="dxa"/>
          </w:tcPr>
          <w:p w14:paraId="1DC1DEC1" w14:textId="77777777" w:rsidR="009B4F44" w:rsidRPr="009A7861" w:rsidRDefault="009B4F44" w:rsidP="009A7861">
            <w:pPr>
              <w:rPr>
                <w:rFonts w:ascii="Calibri" w:hAnsi="Calibri" w:cs="Calibri"/>
                <w:sz w:val="22"/>
                <w:szCs w:val="22"/>
              </w:rPr>
            </w:pPr>
          </w:p>
        </w:tc>
      </w:tr>
      <w:tr w:rsidR="009B4F44" w:rsidRPr="009A7861" w14:paraId="6EC6D847" w14:textId="318B41C5" w:rsidTr="009B4F44">
        <w:tc>
          <w:tcPr>
            <w:tcW w:w="675" w:type="dxa"/>
          </w:tcPr>
          <w:p w14:paraId="73DADB2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2.3.3</w:t>
            </w:r>
          </w:p>
        </w:tc>
        <w:tc>
          <w:tcPr>
            <w:tcW w:w="2155" w:type="dxa"/>
          </w:tcPr>
          <w:p w14:paraId="2E174B9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Pranešimai apie sutrikimus</w:t>
            </w:r>
          </w:p>
        </w:tc>
        <w:tc>
          <w:tcPr>
            <w:tcW w:w="2835" w:type="dxa"/>
          </w:tcPr>
          <w:p w14:paraId="4EBC2F5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NEŠ skystų kristalų ekrane pateikiama informacija: </w:t>
            </w:r>
          </w:p>
          <w:p w14:paraId="2470A84C"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pagrindinio ir rezervinio įvadų įtampos sutrikimai;</w:t>
            </w:r>
          </w:p>
          <w:p w14:paraId="10F52BFA"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tiekiamos įtampos sutrikimai;</w:t>
            </w:r>
          </w:p>
          <w:p w14:paraId="28A4CA6C"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sistemos sutrikimai;</w:t>
            </w:r>
          </w:p>
          <w:p w14:paraId="54F65857"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sudėtinių įtaisų veikimo sutrikimai (</w:t>
            </w:r>
            <w:proofErr w:type="spellStart"/>
            <w:r w:rsidRPr="009A7861">
              <w:rPr>
                <w:rFonts w:ascii="Calibri" w:hAnsi="Calibri" w:cs="Calibri"/>
                <w:sz w:val="22"/>
                <w:szCs w:val="22"/>
              </w:rPr>
              <w:t>inverteris</w:t>
            </w:r>
            <w:proofErr w:type="spellEnd"/>
            <w:r w:rsidRPr="009A7861">
              <w:rPr>
                <w:rFonts w:ascii="Calibri" w:hAnsi="Calibri" w:cs="Calibri"/>
                <w:sz w:val="22"/>
                <w:szCs w:val="22"/>
              </w:rPr>
              <w:t xml:space="preserve">, lygintuvas, apsaugos, filtrai, iškrovikliai, statinis </w:t>
            </w:r>
            <w:proofErr w:type="spellStart"/>
            <w:r w:rsidRPr="009A7861">
              <w:rPr>
                <w:rFonts w:ascii="Calibri" w:hAnsi="Calibri" w:cs="Calibri"/>
                <w:sz w:val="22"/>
                <w:szCs w:val="22"/>
              </w:rPr>
              <w:t>perjungėjas</w:t>
            </w:r>
            <w:proofErr w:type="spellEnd"/>
            <w:r w:rsidRPr="009A7861">
              <w:rPr>
                <w:rFonts w:ascii="Calibri" w:hAnsi="Calibri" w:cs="Calibri"/>
                <w:sz w:val="22"/>
                <w:szCs w:val="22"/>
              </w:rPr>
              <w:t xml:space="preserve"> ir pan.);</w:t>
            </w:r>
          </w:p>
          <w:p w14:paraId="09A7E9E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ventiliacijos sistemos sutrikimai.</w:t>
            </w:r>
          </w:p>
        </w:tc>
        <w:tc>
          <w:tcPr>
            <w:tcW w:w="2127" w:type="dxa"/>
          </w:tcPr>
          <w:p w14:paraId="09C53D21" w14:textId="77777777" w:rsidR="009B4F44" w:rsidRPr="009A7861" w:rsidRDefault="009B4F44" w:rsidP="009A7861">
            <w:pPr>
              <w:rPr>
                <w:rFonts w:ascii="Calibri" w:hAnsi="Calibri" w:cs="Calibri"/>
                <w:sz w:val="22"/>
                <w:szCs w:val="22"/>
              </w:rPr>
            </w:pPr>
          </w:p>
        </w:tc>
        <w:tc>
          <w:tcPr>
            <w:tcW w:w="2127" w:type="dxa"/>
          </w:tcPr>
          <w:p w14:paraId="4666EA1F" w14:textId="77777777" w:rsidR="009B4F44" w:rsidRPr="009A7861" w:rsidRDefault="009B4F44" w:rsidP="009A7861">
            <w:pPr>
              <w:rPr>
                <w:rFonts w:ascii="Calibri" w:hAnsi="Calibri" w:cs="Calibri"/>
                <w:sz w:val="22"/>
                <w:szCs w:val="22"/>
              </w:rPr>
            </w:pPr>
          </w:p>
        </w:tc>
      </w:tr>
      <w:tr w:rsidR="009B4F44" w:rsidRPr="009A7861" w14:paraId="068B0A1F" w14:textId="75309301" w:rsidTr="009B4F44">
        <w:tc>
          <w:tcPr>
            <w:tcW w:w="675" w:type="dxa"/>
          </w:tcPr>
          <w:p w14:paraId="5D640BF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2.3.4</w:t>
            </w:r>
          </w:p>
        </w:tc>
        <w:tc>
          <w:tcPr>
            <w:tcW w:w="2155" w:type="dxa"/>
          </w:tcPr>
          <w:p w14:paraId="622BB30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Parametrų reguliavimas</w:t>
            </w:r>
          </w:p>
        </w:tc>
        <w:tc>
          <w:tcPr>
            <w:tcW w:w="2835" w:type="dxa"/>
          </w:tcPr>
          <w:p w14:paraId="4181265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Per ekrano meniu turi būti galimybė reguliuoti NEŠ </w:t>
            </w:r>
            <w:r w:rsidRPr="009A7861">
              <w:rPr>
                <w:rFonts w:ascii="Calibri" w:hAnsi="Calibri" w:cs="Calibri"/>
                <w:sz w:val="22"/>
                <w:szCs w:val="22"/>
              </w:rPr>
              <w:lastRenderedPageBreak/>
              <w:t>išėjimo įtampą, įėjimo srovės didėjimo greitį, leistinas parametrų kitimo ribas ir pan.</w:t>
            </w:r>
          </w:p>
        </w:tc>
        <w:tc>
          <w:tcPr>
            <w:tcW w:w="2127" w:type="dxa"/>
          </w:tcPr>
          <w:p w14:paraId="12A95E15" w14:textId="77777777" w:rsidR="009B4F44" w:rsidRPr="009A7861" w:rsidRDefault="009B4F44" w:rsidP="009A7861">
            <w:pPr>
              <w:rPr>
                <w:rFonts w:ascii="Calibri" w:hAnsi="Calibri" w:cs="Calibri"/>
                <w:sz w:val="22"/>
                <w:szCs w:val="22"/>
              </w:rPr>
            </w:pPr>
          </w:p>
        </w:tc>
        <w:tc>
          <w:tcPr>
            <w:tcW w:w="2127" w:type="dxa"/>
          </w:tcPr>
          <w:p w14:paraId="63849535" w14:textId="77777777" w:rsidR="009B4F44" w:rsidRPr="009A7861" w:rsidRDefault="009B4F44" w:rsidP="009A7861">
            <w:pPr>
              <w:rPr>
                <w:rFonts w:ascii="Calibri" w:hAnsi="Calibri" w:cs="Calibri"/>
                <w:sz w:val="22"/>
                <w:szCs w:val="22"/>
              </w:rPr>
            </w:pPr>
          </w:p>
        </w:tc>
      </w:tr>
      <w:tr w:rsidR="009B4F44" w:rsidRPr="009A7861" w14:paraId="1C85C8F3" w14:textId="705CF83B" w:rsidTr="009B4F44">
        <w:tc>
          <w:tcPr>
            <w:tcW w:w="675" w:type="dxa"/>
          </w:tcPr>
          <w:p w14:paraId="1F100D7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2.3.5</w:t>
            </w:r>
          </w:p>
        </w:tc>
        <w:tc>
          <w:tcPr>
            <w:tcW w:w="2155" w:type="dxa"/>
          </w:tcPr>
          <w:p w14:paraId="45E1960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Technologinių parametrų pateikimas.</w:t>
            </w:r>
          </w:p>
        </w:tc>
        <w:tc>
          <w:tcPr>
            <w:tcW w:w="2835" w:type="dxa"/>
          </w:tcPr>
          <w:p w14:paraId="7A445CE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skystų kristalų ekrane pateikiama minimali informacija:</w:t>
            </w:r>
          </w:p>
          <w:p w14:paraId="2BAE1BFC"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realus laikas ir data,</w:t>
            </w:r>
          </w:p>
          <w:p w14:paraId="51746066"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pagrindinio ir rezervinio įvado, </w:t>
            </w:r>
            <w:proofErr w:type="spellStart"/>
            <w:r w:rsidRPr="009A7861">
              <w:rPr>
                <w:rFonts w:ascii="Calibri" w:hAnsi="Calibri" w:cs="Calibri"/>
                <w:sz w:val="22"/>
                <w:szCs w:val="22"/>
              </w:rPr>
              <w:t>inverterio</w:t>
            </w:r>
            <w:proofErr w:type="spellEnd"/>
            <w:r w:rsidRPr="009A7861">
              <w:rPr>
                <w:rFonts w:ascii="Calibri" w:hAnsi="Calibri" w:cs="Calibri"/>
                <w:sz w:val="22"/>
                <w:szCs w:val="22"/>
              </w:rPr>
              <w:t xml:space="preserve">, NEŠ išėjimo linijinės ir fazinės įtampos; </w:t>
            </w:r>
          </w:p>
          <w:p w14:paraId="78A2F853"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pagrindinio ir rezervinio įvado, </w:t>
            </w:r>
            <w:proofErr w:type="spellStart"/>
            <w:r w:rsidRPr="009A7861">
              <w:rPr>
                <w:rFonts w:ascii="Calibri" w:hAnsi="Calibri" w:cs="Calibri"/>
                <w:sz w:val="22"/>
                <w:szCs w:val="22"/>
              </w:rPr>
              <w:t>inverterio</w:t>
            </w:r>
            <w:proofErr w:type="spellEnd"/>
            <w:r w:rsidRPr="009A7861">
              <w:rPr>
                <w:rFonts w:ascii="Calibri" w:hAnsi="Calibri" w:cs="Calibri"/>
                <w:sz w:val="22"/>
                <w:szCs w:val="22"/>
              </w:rPr>
              <w:t>, NEŠ išėjimo įtampos dažnis;</w:t>
            </w:r>
          </w:p>
          <w:p w14:paraId="1F1D8F1A"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pagrindinio ir rezervinio įvado, </w:t>
            </w:r>
            <w:proofErr w:type="spellStart"/>
            <w:r w:rsidRPr="009A7861">
              <w:rPr>
                <w:rFonts w:ascii="Calibri" w:hAnsi="Calibri" w:cs="Calibri"/>
                <w:sz w:val="22"/>
                <w:szCs w:val="22"/>
              </w:rPr>
              <w:t>inverterio</w:t>
            </w:r>
            <w:proofErr w:type="spellEnd"/>
            <w:r w:rsidRPr="009A7861">
              <w:rPr>
                <w:rFonts w:ascii="Calibri" w:hAnsi="Calibri" w:cs="Calibri"/>
                <w:sz w:val="22"/>
                <w:szCs w:val="22"/>
              </w:rPr>
              <w:t>, NEŠ išėjimo srovės;</w:t>
            </w:r>
          </w:p>
          <w:p w14:paraId="4C07912A"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įtampa;</w:t>
            </w:r>
          </w:p>
          <w:p w14:paraId="5958E55A"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rezervavimo nuo baterijų trukmė;</w:t>
            </w:r>
          </w:p>
          <w:p w14:paraId="42639984"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kiekvienos fazės aktyvinė (kW) ir bendroji (</w:t>
            </w:r>
            <w:proofErr w:type="spellStart"/>
            <w:r w:rsidRPr="009A7861">
              <w:rPr>
                <w:rFonts w:ascii="Calibri" w:hAnsi="Calibri" w:cs="Calibri"/>
                <w:sz w:val="22"/>
                <w:szCs w:val="22"/>
              </w:rPr>
              <w:t>kVA</w:t>
            </w:r>
            <w:proofErr w:type="spellEnd"/>
            <w:r w:rsidRPr="009A7861">
              <w:rPr>
                <w:rFonts w:ascii="Calibri" w:hAnsi="Calibri" w:cs="Calibri"/>
                <w:sz w:val="22"/>
                <w:szCs w:val="22"/>
              </w:rPr>
              <w:t>) galia;</w:t>
            </w:r>
          </w:p>
          <w:p w14:paraId="02054568"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apkrovimo procentinis dydis;</w:t>
            </w:r>
          </w:p>
          <w:p w14:paraId="1F446234"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NEŠ išėjimo srovės netiesiškumas (proc.);</w:t>
            </w:r>
          </w:p>
          <w:p w14:paraId="1D7819F2"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galios koeficientas;</w:t>
            </w:r>
          </w:p>
          <w:p w14:paraId="2388141C"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srovė;</w:t>
            </w:r>
          </w:p>
          <w:p w14:paraId="36783CAE"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įkrovimo lygis;</w:t>
            </w:r>
          </w:p>
          <w:p w14:paraId="3DBCB621"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įkrovimo trukmė;</w:t>
            </w:r>
          </w:p>
          <w:p w14:paraId="0BA3DE7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temperatūra baterijų spintoje.</w:t>
            </w:r>
          </w:p>
        </w:tc>
        <w:tc>
          <w:tcPr>
            <w:tcW w:w="2127" w:type="dxa"/>
          </w:tcPr>
          <w:p w14:paraId="28994F59" w14:textId="77777777" w:rsidR="009B4F44" w:rsidRPr="009A7861" w:rsidRDefault="009B4F44" w:rsidP="009A7861">
            <w:pPr>
              <w:rPr>
                <w:rFonts w:ascii="Calibri" w:hAnsi="Calibri" w:cs="Calibri"/>
                <w:sz w:val="22"/>
                <w:szCs w:val="22"/>
              </w:rPr>
            </w:pPr>
          </w:p>
        </w:tc>
        <w:tc>
          <w:tcPr>
            <w:tcW w:w="2127" w:type="dxa"/>
          </w:tcPr>
          <w:p w14:paraId="39ABD171" w14:textId="77777777" w:rsidR="009B4F44" w:rsidRPr="009A7861" w:rsidRDefault="009B4F44" w:rsidP="009A7861">
            <w:pPr>
              <w:rPr>
                <w:rFonts w:ascii="Calibri" w:hAnsi="Calibri" w:cs="Calibri"/>
                <w:sz w:val="22"/>
                <w:szCs w:val="22"/>
              </w:rPr>
            </w:pPr>
          </w:p>
        </w:tc>
      </w:tr>
      <w:tr w:rsidR="009B4F44" w:rsidRPr="009A7861" w14:paraId="36297FAB" w14:textId="0F8EA602" w:rsidTr="009B4F44">
        <w:tc>
          <w:tcPr>
            <w:tcW w:w="675" w:type="dxa"/>
          </w:tcPr>
          <w:p w14:paraId="537ACDE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2.3.6</w:t>
            </w:r>
          </w:p>
        </w:tc>
        <w:tc>
          <w:tcPr>
            <w:tcW w:w="2155" w:type="dxa"/>
          </w:tcPr>
          <w:p w14:paraId="293AA0B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Pranešimai apie būklę</w:t>
            </w:r>
          </w:p>
        </w:tc>
        <w:tc>
          <w:tcPr>
            <w:tcW w:w="2835" w:type="dxa"/>
          </w:tcPr>
          <w:p w14:paraId="4933647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Skystų kristalų ekrane pateikiama informacija: </w:t>
            </w:r>
          </w:p>
          <w:p w14:paraId="53A30678"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normalus veikimas;</w:t>
            </w:r>
          </w:p>
          <w:p w14:paraId="303C1B7C"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perjungiklį remontui;</w:t>
            </w:r>
          </w:p>
          <w:p w14:paraId="0CF7417C"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 xml:space="preserve">apkrova įjungta per </w:t>
            </w:r>
            <w:proofErr w:type="spellStart"/>
            <w:r w:rsidRPr="009A7861">
              <w:rPr>
                <w:rFonts w:ascii="Calibri" w:hAnsi="Calibri" w:cs="Calibri"/>
                <w:sz w:val="22"/>
                <w:szCs w:val="22"/>
              </w:rPr>
              <w:t>inverterį</w:t>
            </w:r>
            <w:proofErr w:type="spellEnd"/>
            <w:r w:rsidRPr="009A7861">
              <w:rPr>
                <w:rFonts w:ascii="Calibri" w:hAnsi="Calibri" w:cs="Calibri"/>
                <w:sz w:val="22"/>
                <w:szCs w:val="22"/>
              </w:rPr>
              <w:t>;</w:t>
            </w:r>
          </w:p>
          <w:p w14:paraId="0497F8EF"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rezervinį įvadą;</w:t>
            </w:r>
          </w:p>
          <w:p w14:paraId="553595DB"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sistema išjungta;</w:t>
            </w:r>
          </w:p>
          <w:p w14:paraId="03C2D2C5" w14:textId="77777777" w:rsidR="009B4F44" w:rsidRPr="009A7861" w:rsidRDefault="009B4F44" w:rsidP="00CD071E">
            <w:pPr>
              <w:numPr>
                <w:ilvl w:val="1"/>
                <w:numId w:val="4"/>
              </w:numPr>
              <w:tabs>
                <w:tab w:val="num" w:pos="268"/>
              </w:tabs>
              <w:ind w:left="266" w:hanging="266"/>
              <w:rPr>
                <w:rFonts w:ascii="Calibri" w:hAnsi="Calibri" w:cs="Calibri"/>
                <w:sz w:val="22"/>
                <w:szCs w:val="22"/>
              </w:rPr>
            </w:pPr>
            <w:r w:rsidRPr="009A7861">
              <w:rPr>
                <w:rFonts w:ascii="Calibri" w:hAnsi="Calibri" w:cs="Calibri"/>
                <w:sz w:val="22"/>
                <w:szCs w:val="22"/>
              </w:rPr>
              <w:t>apkrovai energija tiekiama iš baterijų;</w:t>
            </w:r>
          </w:p>
        </w:tc>
        <w:tc>
          <w:tcPr>
            <w:tcW w:w="2127" w:type="dxa"/>
          </w:tcPr>
          <w:p w14:paraId="641C8BBB" w14:textId="77777777" w:rsidR="009B4F44" w:rsidRPr="009A7861" w:rsidRDefault="009B4F44" w:rsidP="009A7861">
            <w:pPr>
              <w:rPr>
                <w:rFonts w:ascii="Calibri" w:hAnsi="Calibri" w:cs="Calibri"/>
                <w:sz w:val="22"/>
                <w:szCs w:val="22"/>
              </w:rPr>
            </w:pPr>
          </w:p>
        </w:tc>
        <w:tc>
          <w:tcPr>
            <w:tcW w:w="2127" w:type="dxa"/>
          </w:tcPr>
          <w:p w14:paraId="6E8358EA" w14:textId="77777777" w:rsidR="009B4F44" w:rsidRPr="009A7861" w:rsidRDefault="009B4F44" w:rsidP="009A7861">
            <w:pPr>
              <w:rPr>
                <w:rFonts w:ascii="Calibri" w:hAnsi="Calibri" w:cs="Calibri"/>
                <w:sz w:val="22"/>
                <w:szCs w:val="22"/>
              </w:rPr>
            </w:pPr>
          </w:p>
        </w:tc>
      </w:tr>
      <w:tr w:rsidR="009B4F44" w:rsidRPr="009A7861" w14:paraId="3B32D63D" w14:textId="3FF70012" w:rsidTr="009B4F44">
        <w:tc>
          <w:tcPr>
            <w:tcW w:w="675" w:type="dxa"/>
          </w:tcPr>
          <w:p w14:paraId="71138AD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2.3.7</w:t>
            </w:r>
          </w:p>
        </w:tc>
        <w:tc>
          <w:tcPr>
            <w:tcW w:w="2155" w:type="dxa"/>
          </w:tcPr>
          <w:p w14:paraId="15C1BA5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Sąsaja su išorinėmis kontrolės sistemomis</w:t>
            </w:r>
          </w:p>
        </w:tc>
        <w:tc>
          <w:tcPr>
            <w:tcW w:w="2835" w:type="dxa"/>
          </w:tcPr>
          <w:p w14:paraId="44164E7B" w14:textId="77777777" w:rsidR="009B4F44" w:rsidRPr="009A7861" w:rsidRDefault="009B4F44" w:rsidP="009A7861">
            <w:pPr>
              <w:rPr>
                <w:rFonts w:ascii="Calibri" w:hAnsi="Calibri" w:cs="Calibri"/>
                <w:sz w:val="22"/>
                <w:szCs w:val="22"/>
              </w:rPr>
            </w:pPr>
            <w:proofErr w:type="spellStart"/>
            <w:r w:rsidRPr="009A7861">
              <w:rPr>
                <w:rFonts w:ascii="Calibri" w:hAnsi="Calibri" w:cs="Calibri"/>
                <w:sz w:val="22"/>
                <w:szCs w:val="22"/>
              </w:rPr>
              <w:t>Modbus</w:t>
            </w:r>
            <w:proofErr w:type="spellEnd"/>
            <w:r w:rsidRPr="009A7861">
              <w:rPr>
                <w:rFonts w:ascii="Calibri" w:hAnsi="Calibri" w:cs="Calibri"/>
                <w:sz w:val="22"/>
                <w:szCs w:val="22"/>
              </w:rPr>
              <w:t>/</w:t>
            </w:r>
            <w:proofErr w:type="spellStart"/>
            <w:r w:rsidRPr="009A7861">
              <w:rPr>
                <w:rFonts w:ascii="Calibri" w:hAnsi="Calibri" w:cs="Calibri"/>
                <w:sz w:val="22"/>
                <w:szCs w:val="22"/>
              </w:rPr>
              <w:t>Jbus</w:t>
            </w:r>
            <w:proofErr w:type="spellEnd"/>
            <w:r w:rsidRPr="009A7861">
              <w:rPr>
                <w:rFonts w:ascii="Calibri" w:hAnsi="Calibri" w:cs="Calibri"/>
                <w:sz w:val="22"/>
                <w:szCs w:val="22"/>
              </w:rPr>
              <w:t xml:space="preserve"> RTU/TCP protokolas.</w:t>
            </w:r>
          </w:p>
        </w:tc>
        <w:tc>
          <w:tcPr>
            <w:tcW w:w="2127" w:type="dxa"/>
          </w:tcPr>
          <w:p w14:paraId="26CDAB56" w14:textId="77777777" w:rsidR="009B4F44" w:rsidRPr="009A7861" w:rsidRDefault="009B4F44" w:rsidP="009A7861">
            <w:pPr>
              <w:rPr>
                <w:rFonts w:ascii="Calibri" w:hAnsi="Calibri" w:cs="Calibri"/>
                <w:sz w:val="22"/>
                <w:szCs w:val="22"/>
              </w:rPr>
            </w:pPr>
          </w:p>
        </w:tc>
        <w:tc>
          <w:tcPr>
            <w:tcW w:w="2127" w:type="dxa"/>
          </w:tcPr>
          <w:p w14:paraId="01CA7E25" w14:textId="77777777" w:rsidR="009B4F44" w:rsidRPr="009A7861" w:rsidRDefault="009B4F44" w:rsidP="009A7861">
            <w:pPr>
              <w:rPr>
                <w:rFonts w:ascii="Calibri" w:hAnsi="Calibri" w:cs="Calibri"/>
                <w:sz w:val="22"/>
                <w:szCs w:val="22"/>
              </w:rPr>
            </w:pPr>
          </w:p>
        </w:tc>
      </w:tr>
      <w:tr w:rsidR="009B4F44" w:rsidRPr="009A7861" w14:paraId="1A2A8032" w14:textId="50560F7B" w:rsidTr="002B038E">
        <w:tc>
          <w:tcPr>
            <w:tcW w:w="675" w:type="dxa"/>
          </w:tcPr>
          <w:p w14:paraId="2851AD6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2.4</w:t>
            </w:r>
          </w:p>
        </w:tc>
        <w:tc>
          <w:tcPr>
            <w:tcW w:w="9244" w:type="dxa"/>
            <w:gridSpan w:val="4"/>
          </w:tcPr>
          <w:p w14:paraId="109CCAD0" w14:textId="1F33F959" w:rsidR="009B4F44" w:rsidRPr="009A7861" w:rsidRDefault="009B4F44" w:rsidP="009A7861">
            <w:pPr>
              <w:rPr>
                <w:rFonts w:ascii="Calibri" w:hAnsi="Calibri" w:cs="Calibri"/>
                <w:b/>
                <w:i/>
                <w:iCs/>
                <w:sz w:val="22"/>
                <w:szCs w:val="22"/>
              </w:rPr>
            </w:pPr>
            <w:r w:rsidRPr="009A7861">
              <w:rPr>
                <w:rFonts w:ascii="Calibri" w:hAnsi="Calibri" w:cs="Calibri"/>
                <w:b/>
                <w:i/>
                <w:iCs/>
                <w:sz w:val="22"/>
                <w:szCs w:val="22"/>
              </w:rPr>
              <w:t>Akumuliatorių baterijų sistema</w:t>
            </w:r>
          </w:p>
        </w:tc>
      </w:tr>
      <w:tr w:rsidR="009B4F44" w:rsidRPr="009A7861" w14:paraId="34B7E167" w14:textId="6A1D51F8" w:rsidTr="009B4F44">
        <w:tc>
          <w:tcPr>
            <w:tcW w:w="675" w:type="dxa"/>
          </w:tcPr>
          <w:p w14:paraId="6B84D00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2.4.1</w:t>
            </w:r>
          </w:p>
        </w:tc>
        <w:tc>
          <w:tcPr>
            <w:tcW w:w="2155" w:type="dxa"/>
          </w:tcPr>
          <w:p w14:paraId="612EBDB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Akumuliatorinės baterijos</w:t>
            </w:r>
          </w:p>
        </w:tc>
        <w:tc>
          <w:tcPr>
            <w:tcW w:w="2835" w:type="dxa"/>
          </w:tcPr>
          <w:p w14:paraId="59320A3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Neaptarnaujamos, neišskiriančios kenksmingų ir gaisrą galinčių sukelti dujų. </w:t>
            </w:r>
            <w:r w:rsidRPr="009A7861">
              <w:rPr>
                <w:rFonts w:ascii="Calibri" w:hAnsi="Calibri" w:cs="Calibri"/>
                <w:sz w:val="22"/>
                <w:szCs w:val="22"/>
              </w:rPr>
              <w:lastRenderedPageBreak/>
              <w:t>Efektyvaus tarnavimo laikas – ne mažesnis kaip 5 metai.</w:t>
            </w:r>
          </w:p>
        </w:tc>
        <w:tc>
          <w:tcPr>
            <w:tcW w:w="2127" w:type="dxa"/>
          </w:tcPr>
          <w:p w14:paraId="6FC00620" w14:textId="77777777" w:rsidR="009B4F44" w:rsidRPr="009A7861" w:rsidRDefault="009B4F44" w:rsidP="009A7861">
            <w:pPr>
              <w:rPr>
                <w:rFonts w:ascii="Calibri" w:hAnsi="Calibri" w:cs="Calibri"/>
                <w:sz w:val="22"/>
                <w:szCs w:val="22"/>
              </w:rPr>
            </w:pPr>
          </w:p>
        </w:tc>
        <w:tc>
          <w:tcPr>
            <w:tcW w:w="2127" w:type="dxa"/>
          </w:tcPr>
          <w:p w14:paraId="01DE9115" w14:textId="77777777" w:rsidR="009B4F44" w:rsidRPr="009A7861" w:rsidRDefault="009B4F44" w:rsidP="009A7861">
            <w:pPr>
              <w:rPr>
                <w:rFonts w:ascii="Calibri" w:hAnsi="Calibri" w:cs="Calibri"/>
                <w:sz w:val="22"/>
                <w:szCs w:val="22"/>
              </w:rPr>
            </w:pPr>
          </w:p>
        </w:tc>
      </w:tr>
      <w:tr w:rsidR="009B4F44" w:rsidRPr="009A7861" w14:paraId="3DA59224" w14:textId="52707B04" w:rsidTr="009B4F44">
        <w:tc>
          <w:tcPr>
            <w:tcW w:w="675" w:type="dxa"/>
          </w:tcPr>
          <w:p w14:paraId="0D4EF5E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2.4.2</w:t>
            </w:r>
          </w:p>
        </w:tc>
        <w:tc>
          <w:tcPr>
            <w:tcW w:w="2155" w:type="dxa"/>
          </w:tcPr>
          <w:p w14:paraId="293D3FD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Akumuliatorinių baterijų talpa</w:t>
            </w:r>
          </w:p>
        </w:tc>
        <w:tc>
          <w:tcPr>
            <w:tcW w:w="2835" w:type="dxa"/>
          </w:tcPr>
          <w:p w14:paraId="2DC7048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Nemažiau 20 minučių, kai vartotojų naudojama galia 16 kW.</w:t>
            </w:r>
          </w:p>
        </w:tc>
        <w:tc>
          <w:tcPr>
            <w:tcW w:w="2127" w:type="dxa"/>
          </w:tcPr>
          <w:p w14:paraId="47059EB0" w14:textId="77777777" w:rsidR="009B4F44" w:rsidRPr="009A7861" w:rsidRDefault="009B4F44" w:rsidP="009A7861">
            <w:pPr>
              <w:rPr>
                <w:rFonts w:ascii="Calibri" w:hAnsi="Calibri" w:cs="Calibri"/>
                <w:sz w:val="22"/>
                <w:szCs w:val="22"/>
              </w:rPr>
            </w:pPr>
          </w:p>
        </w:tc>
        <w:tc>
          <w:tcPr>
            <w:tcW w:w="2127" w:type="dxa"/>
          </w:tcPr>
          <w:p w14:paraId="402C1EA0" w14:textId="77777777" w:rsidR="009B4F44" w:rsidRPr="009A7861" w:rsidRDefault="009B4F44" w:rsidP="009A7861">
            <w:pPr>
              <w:rPr>
                <w:rFonts w:ascii="Calibri" w:hAnsi="Calibri" w:cs="Calibri"/>
                <w:sz w:val="22"/>
                <w:szCs w:val="22"/>
              </w:rPr>
            </w:pPr>
          </w:p>
        </w:tc>
      </w:tr>
      <w:tr w:rsidR="009B4F44" w:rsidRPr="009A7861" w14:paraId="38957343" w14:textId="779FA641" w:rsidTr="009B4F44">
        <w:tc>
          <w:tcPr>
            <w:tcW w:w="675" w:type="dxa"/>
          </w:tcPr>
          <w:p w14:paraId="13E43E8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2.4.3</w:t>
            </w:r>
          </w:p>
        </w:tc>
        <w:tc>
          <w:tcPr>
            <w:tcW w:w="2155" w:type="dxa"/>
          </w:tcPr>
          <w:p w14:paraId="363EA30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Akumuliatorinių baterijų įkrovimo sistema</w:t>
            </w:r>
          </w:p>
        </w:tc>
        <w:tc>
          <w:tcPr>
            <w:tcW w:w="2835" w:type="dxa"/>
          </w:tcPr>
          <w:p w14:paraId="1C00CD9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Ribojama įkrovimo srovė, įtampa. Įkrovimas ribojamas priklausomai nuo baterijų temperatūros.</w:t>
            </w:r>
          </w:p>
        </w:tc>
        <w:tc>
          <w:tcPr>
            <w:tcW w:w="2127" w:type="dxa"/>
          </w:tcPr>
          <w:p w14:paraId="65DBB401" w14:textId="77777777" w:rsidR="009B4F44" w:rsidRPr="009A7861" w:rsidRDefault="009B4F44" w:rsidP="009A7861">
            <w:pPr>
              <w:rPr>
                <w:rFonts w:ascii="Calibri" w:hAnsi="Calibri" w:cs="Calibri"/>
                <w:sz w:val="22"/>
                <w:szCs w:val="22"/>
              </w:rPr>
            </w:pPr>
          </w:p>
        </w:tc>
        <w:tc>
          <w:tcPr>
            <w:tcW w:w="2127" w:type="dxa"/>
          </w:tcPr>
          <w:p w14:paraId="42BA0C6A" w14:textId="77777777" w:rsidR="009B4F44" w:rsidRPr="009A7861" w:rsidRDefault="009B4F44" w:rsidP="009A7861">
            <w:pPr>
              <w:rPr>
                <w:rFonts w:ascii="Calibri" w:hAnsi="Calibri" w:cs="Calibri"/>
                <w:sz w:val="22"/>
                <w:szCs w:val="22"/>
              </w:rPr>
            </w:pPr>
          </w:p>
        </w:tc>
      </w:tr>
      <w:tr w:rsidR="009B4F44" w:rsidRPr="009A7861" w14:paraId="1CE27158" w14:textId="767B21A3" w:rsidTr="009B4F44">
        <w:tc>
          <w:tcPr>
            <w:tcW w:w="675" w:type="dxa"/>
          </w:tcPr>
          <w:p w14:paraId="5873B691" w14:textId="77777777" w:rsidR="009B4F44" w:rsidRPr="009A7861" w:rsidRDefault="009B4F44" w:rsidP="009A7861">
            <w:pPr>
              <w:rPr>
                <w:rFonts w:ascii="Calibri" w:hAnsi="Calibri" w:cs="Calibri"/>
                <w:sz w:val="22"/>
                <w:szCs w:val="22"/>
                <w:lang w:val="en-US"/>
              </w:rPr>
            </w:pPr>
            <w:r w:rsidRPr="009A7861">
              <w:rPr>
                <w:rFonts w:ascii="Calibri" w:hAnsi="Calibri" w:cs="Calibri"/>
                <w:sz w:val="22"/>
                <w:szCs w:val="22"/>
                <w:lang w:val="en-US"/>
              </w:rPr>
              <w:t>2.4.4</w:t>
            </w:r>
          </w:p>
        </w:tc>
        <w:tc>
          <w:tcPr>
            <w:tcW w:w="2155" w:type="dxa"/>
          </w:tcPr>
          <w:p w14:paraId="6A2FC1B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Būklės stebėjimas</w:t>
            </w:r>
          </w:p>
        </w:tc>
        <w:tc>
          <w:tcPr>
            <w:tcW w:w="2835" w:type="dxa"/>
          </w:tcPr>
          <w:p w14:paraId="4527C95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Automatinis būklės testavimas programuojamu laikotarpiu.</w:t>
            </w:r>
          </w:p>
        </w:tc>
        <w:tc>
          <w:tcPr>
            <w:tcW w:w="2127" w:type="dxa"/>
          </w:tcPr>
          <w:p w14:paraId="22652252" w14:textId="77777777" w:rsidR="009B4F44" w:rsidRPr="009A7861" w:rsidRDefault="009B4F44" w:rsidP="009A7861">
            <w:pPr>
              <w:rPr>
                <w:rFonts w:ascii="Calibri" w:hAnsi="Calibri" w:cs="Calibri"/>
                <w:sz w:val="22"/>
                <w:szCs w:val="22"/>
              </w:rPr>
            </w:pPr>
          </w:p>
        </w:tc>
        <w:tc>
          <w:tcPr>
            <w:tcW w:w="2127" w:type="dxa"/>
          </w:tcPr>
          <w:p w14:paraId="6CC64FF7" w14:textId="77777777" w:rsidR="009B4F44" w:rsidRPr="009A7861" w:rsidRDefault="009B4F44" w:rsidP="009A7861">
            <w:pPr>
              <w:rPr>
                <w:rFonts w:ascii="Calibri" w:hAnsi="Calibri" w:cs="Calibri"/>
                <w:sz w:val="22"/>
                <w:szCs w:val="22"/>
              </w:rPr>
            </w:pPr>
          </w:p>
        </w:tc>
      </w:tr>
      <w:tr w:rsidR="009B4F44" w:rsidRPr="009A7861" w14:paraId="5237A266" w14:textId="0EF6AA59" w:rsidTr="009B4F44">
        <w:tc>
          <w:tcPr>
            <w:tcW w:w="675" w:type="dxa"/>
          </w:tcPr>
          <w:p w14:paraId="3622F05F" w14:textId="77777777" w:rsidR="009B4F44" w:rsidRPr="009A7861" w:rsidRDefault="009B4F44" w:rsidP="009A7861">
            <w:pPr>
              <w:rPr>
                <w:rFonts w:ascii="Calibri" w:hAnsi="Calibri" w:cs="Calibri"/>
                <w:sz w:val="22"/>
                <w:szCs w:val="22"/>
                <w:lang w:val="en-US"/>
              </w:rPr>
            </w:pPr>
            <w:r w:rsidRPr="009A7861">
              <w:rPr>
                <w:rFonts w:ascii="Calibri" w:hAnsi="Calibri" w:cs="Calibri"/>
                <w:sz w:val="22"/>
                <w:szCs w:val="22"/>
                <w:lang w:val="en-US"/>
              </w:rPr>
              <w:t>2.4.5</w:t>
            </w:r>
          </w:p>
        </w:tc>
        <w:tc>
          <w:tcPr>
            <w:tcW w:w="2155" w:type="dxa"/>
          </w:tcPr>
          <w:p w14:paraId="756C373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Apsauga</w:t>
            </w:r>
          </w:p>
        </w:tc>
        <w:tc>
          <w:tcPr>
            <w:tcW w:w="2835" w:type="dxa"/>
          </w:tcPr>
          <w:p w14:paraId="538F167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Numatomi bent du akumuliatorinių baterijų automatiniai jungikliai.</w:t>
            </w:r>
          </w:p>
        </w:tc>
        <w:tc>
          <w:tcPr>
            <w:tcW w:w="2127" w:type="dxa"/>
          </w:tcPr>
          <w:p w14:paraId="335EADA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Akumuliatoriai sujungti bent į dvi grandines. Vieną atjungus nenutraukiamas įrenginio veikimas ir energijos tiekimas vartotojui.</w:t>
            </w:r>
          </w:p>
        </w:tc>
        <w:tc>
          <w:tcPr>
            <w:tcW w:w="2127" w:type="dxa"/>
          </w:tcPr>
          <w:p w14:paraId="27F1D64D" w14:textId="77777777" w:rsidR="009B4F44" w:rsidRPr="009A7861" w:rsidRDefault="009B4F44" w:rsidP="009A7861">
            <w:pPr>
              <w:rPr>
                <w:rFonts w:ascii="Calibri" w:hAnsi="Calibri" w:cs="Calibri"/>
                <w:sz w:val="22"/>
                <w:szCs w:val="22"/>
              </w:rPr>
            </w:pPr>
          </w:p>
        </w:tc>
      </w:tr>
      <w:tr w:rsidR="009B4F44" w:rsidRPr="009A7861" w14:paraId="42F167D6" w14:textId="03B703C5" w:rsidTr="009B4F44">
        <w:tc>
          <w:tcPr>
            <w:tcW w:w="675" w:type="dxa"/>
          </w:tcPr>
          <w:p w14:paraId="3B5E03A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2.5</w:t>
            </w:r>
          </w:p>
        </w:tc>
        <w:tc>
          <w:tcPr>
            <w:tcW w:w="7117" w:type="dxa"/>
            <w:gridSpan w:val="3"/>
          </w:tcPr>
          <w:p w14:paraId="20BE633A" w14:textId="77777777" w:rsidR="009B4F44" w:rsidRPr="009A7861" w:rsidRDefault="009B4F44" w:rsidP="009A7861">
            <w:pPr>
              <w:rPr>
                <w:rFonts w:ascii="Calibri" w:hAnsi="Calibri" w:cs="Calibri"/>
                <w:sz w:val="22"/>
                <w:szCs w:val="22"/>
              </w:rPr>
            </w:pPr>
            <w:r w:rsidRPr="009A7861">
              <w:rPr>
                <w:rFonts w:ascii="Calibri" w:hAnsi="Calibri" w:cs="Calibri"/>
                <w:i/>
                <w:sz w:val="22"/>
                <w:szCs w:val="22"/>
              </w:rPr>
              <w:t xml:space="preserve">Statinis </w:t>
            </w:r>
            <w:proofErr w:type="spellStart"/>
            <w:r w:rsidRPr="009A7861">
              <w:rPr>
                <w:rFonts w:ascii="Calibri" w:hAnsi="Calibri" w:cs="Calibri"/>
                <w:i/>
                <w:sz w:val="22"/>
                <w:szCs w:val="22"/>
              </w:rPr>
              <w:t>perjungėjas</w:t>
            </w:r>
            <w:proofErr w:type="spellEnd"/>
          </w:p>
        </w:tc>
        <w:tc>
          <w:tcPr>
            <w:tcW w:w="2127" w:type="dxa"/>
          </w:tcPr>
          <w:p w14:paraId="1F184E19" w14:textId="77777777" w:rsidR="009B4F44" w:rsidRPr="009A7861" w:rsidRDefault="009B4F44" w:rsidP="009A7861">
            <w:pPr>
              <w:rPr>
                <w:rFonts w:ascii="Calibri" w:hAnsi="Calibri" w:cs="Calibri"/>
                <w:i/>
                <w:sz w:val="22"/>
                <w:szCs w:val="22"/>
              </w:rPr>
            </w:pPr>
          </w:p>
        </w:tc>
      </w:tr>
      <w:tr w:rsidR="009B4F44" w:rsidRPr="009A7861" w14:paraId="3CB36245" w14:textId="0278CB09" w:rsidTr="009B4F44">
        <w:tc>
          <w:tcPr>
            <w:tcW w:w="675" w:type="dxa"/>
          </w:tcPr>
          <w:p w14:paraId="4229465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2.5.1</w:t>
            </w:r>
          </w:p>
        </w:tc>
        <w:tc>
          <w:tcPr>
            <w:tcW w:w="2155" w:type="dxa"/>
          </w:tcPr>
          <w:p w14:paraId="447B9FD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Leistinos tinklo įtampos kitimo ribos </w:t>
            </w:r>
          </w:p>
        </w:tc>
        <w:tc>
          <w:tcPr>
            <w:tcW w:w="2835" w:type="dxa"/>
          </w:tcPr>
          <w:p w14:paraId="55B0C69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 mažiau kaip +10</w:t>
            </w:r>
            <w:r w:rsidRPr="009A7861">
              <w:rPr>
                <w:rFonts w:ascii="Calibri" w:hAnsi="Calibri" w:cs="Calibri"/>
                <w:sz w:val="22"/>
                <w:szCs w:val="22"/>
              </w:rPr>
              <w:sym w:font="Symbol" w:char="F025"/>
            </w:r>
            <w:r w:rsidRPr="009A7861">
              <w:rPr>
                <w:rFonts w:ascii="Calibri" w:hAnsi="Calibri" w:cs="Calibri"/>
                <w:sz w:val="22"/>
                <w:szCs w:val="22"/>
              </w:rPr>
              <w:t>, -10</w:t>
            </w:r>
            <w:r w:rsidRPr="009A7861">
              <w:rPr>
                <w:rFonts w:ascii="Calibri" w:hAnsi="Calibri" w:cs="Calibri"/>
                <w:sz w:val="22"/>
                <w:szCs w:val="22"/>
              </w:rPr>
              <w:sym w:font="Symbol" w:char="F025"/>
            </w:r>
            <w:r w:rsidRPr="009A7861">
              <w:rPr>
                <w:rFonts w:ascii="Calibri" w:hAnsi="Calibri" w:cs="Calibri"/>
                <w:sz w:val="22"/>
                <w:szCs w:val="22"/>
              </w:rPr>
              <w:t xml:space="preserve"> nominalios NEŠ įtampos vertės.</w:t>
            </w:r>
          </w:p>
        </w:tc>
        <w:tc>
          <w:tcPr>
            <w:tcW w:w="2127" w:type="dxa"/>
          </w:tcPr>
          <w:p w14:paraId="79BF5882" w14:textId="77777777" w:rsidR="009B4F44" w:rsidRPr="009A7861" w:rsidRDefault="009B4F44" w:rsidP="009A7861">
            <w:pPr>
              <w:rPr>
                <w:rFonts w:ascii="Calibri" w:hAnsi="Calibri" w:cs="Calibri"/>
                <w:sz w:val="22"/>
                <w:szCs w:val="22"/>
              </w:rPr>
            </w:pPr>
          </w:p>
        </w:tc>
        <w:tc>
          <w:tcPr>
            <w:tcW w:w="2127" w:type="dxa"/>
          </w:tcPr>
          <w:p w14:paraId="6F11C35A" w14:textId="77777777" w:rsidR="009B4F44" w:rsidRPr="009A7861" w:rsidRDefault="009B4F44" w:rsidP="009A7861">
            <w:pPr>
              <w:rPr>
                <w:rFonts w:ascii="Calibri" w:hAnsi="Calibri" w:cs="Calibri"/>
                <w:sz w:val="22"/>
                <w:szCs w:val="22"/>
              </w:rPr>
            </w:pPr>
          </w:p>
        </w:tc>
      </w:tr>
      <w:tr w:rsidR="009B4F44" w:rsidRPr="009A7861" w14:paraId="04CE6F02" w14:textId="17803E8C" w:rsidTr="009B4F44">
        <w:tc>
          <w:tcPr>
            <w:tcW w:w="675" w:type="dxa"/>
          </w:tcPr>
          <w:p w14:paraId="48CDD26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2.5.2</w:t>
            </w:r>
          </w:p>
        </w:tc>
        <w:tc>
          <w:tcPr>
            <w:tcW w:w="2155" w:type="dxa"/>
          </w:tcPr>
          <w:p w14:paraId="1B0D6B0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Perjungimo laikas</w:t>
            </w:r>
          </w:p>
        </w:tc>
        <w:tc>
          <w:tcPr>
            <w:tcW w:w="2835" w:type="dxa"/>
          </w:tcPr>
          <w:p w14:paraId="6CCF821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 daugiau kaip 5 </w:t>
            </w:r>
            <w:proofErr w:type="spellStart"/>
            <w:r w:rsidRPr="009A7861">
              <w:rPr>
                <w:rFonts w:ascii="Calibri" w:hAnsi="Calibri" w:cs="Calibri"/>
                <w:sz w:val="22"/>
                <w:szCs w:val="22"/>
              </w:rPr>
              <w:t>msek</w:t>
            </w:r>
            <w:proofErr w:type="spellEnd"/>
            <w:r w:rsidRPr="009A7861">
              <w:rPr>
                <w:rFonts w:ascii="Calibri" w:hAnsi="Calibri" w:cs="Calibri"/>
                <w:sz w:val="22"/>
                <w:szCs w:val="22"/>
              </w:rPr>
              <w:t>. nesinchronizuotam perjungimui.</w:t>
            </w:r>
          </w:p>
        </w:tc>
        <w:tc>
          <w:tcPr>
            <w:tcW w:w="2127" w:type="dxa"/>
          </w:tcPr>
          <w:p w14:paraId="6FBEC668" w14:textId="77777777" w:rsidR="009B4F44" w:rsidRPr="009A7861" w:rsidRDefault="009B4F44" w:rsidP="009A7861">
            <w:pPr>
              <w:rPr>
                <w:rFonts w:ascii="Calibri" w:hAnsi="Calibri" w:cs="Calibri"/>
                <w:sz w:val="22"/>
                <w:szCs w:val="22"/>
              </w:rPr>
            </w:pPr>
          </w:p>
        </w:tc>
        <w:tc>
          <w:tcPr>
            <w:tcW w:w="2127" w:type="dxa"/>
          </w:tcPr>
          <w:p w14:paraId="2DEC4C2A" w14:textId="77777777" w:rsidR="009B4F44" w:rsidRPr="009A7861" w:rsidRDefault="009B4F44" w:rsidP="009A7861">
            <w:pPr>
              <w:rPr>
                <w:rFonts w:ascii="Calibri" w:hAnsi="Calibri" w:cs="Calibri"/>
                <w:sz w:val="22"/>
                <w:szCs w:val="22"/>
              </w:rPr>
            </w:pPr>
          </w:p>
        </w:tc>
      </w:tr>
      <w:tr w:rsidR="009B4F44" w:rsidRPr="009A7861" w14:paraId="30D560CA" w14:textId="5D32AFC9" w:rsidTr="00265033">
        <w:tc>
          <w:tcPr>
            <w:tcW w:w="675" w:type="dxa"/>
          </w:tcPr>
          <w:p w14:paraId="7E85508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2.6</w:t>
            </w:r>
          </w:p>
        </w:tc>
        <w:tc>
          <w:tcPr>
            <w:tcW w:w="9244" w:type="dxa"/>
            <w:gridSpan w:val="4"/>
          </w:tcPr>
          <w:p w14:paraId="7C8EABA0" w14:textId="7616F0DA" w:rsidR="009B4F44" w:rsidRPr="009A7861" w:rsidRDefault="009B4F44" w:rsidP="009A7861">
            <w:pPr>
              <w:rPr>
                <w:rFonts w:ascii="Calibri" w:hAnsi="Calibri" w:cs="Calibri"/>
                <w:b/>
                <w:i/>
                <w:sz w:val="22"/>
                <w:szCs w:val="22"/>
              </w:rPr>
            </w:pPr>
            <w:r w:rsidRPr="009A7861">
              <w:rPr>
                <w:rFonts w:ascii="Calibri" w:hAnsi="Calibri" w:cs="Calibri"/>
                <w:b/>
                <w:i/>
                <w:sz w:val="22"/>
                <w:szCs w:val="22"/>
              </w:rPr>
              <w:t xml:space="preserve">Mechaninis </w:t>
            </w:r>
            <w:proofErr w:type="spellStart"/>
            <w:r w:rsidRPr="009A7861">
              <w:rPr>
                <w:rFonts w:ascii="Calibri" w:hAnsi="Calibri" w:cs="Calibri"/>
                <w:b/>
                <w:i/>
                <w:sz w:val="22"/>
                <w:szCs w:val="22"/>
              </w:rPr>
              <w:t>perjungėjas</w:t>
            </w:r>
            <w:proofErr w:type="spellEnd"/>
            <w:r w:rsidRPr="009A7861">
              <w:rPr>
                <w:rFonts w:ascii="Calibri" w:hAnsi="Calibri" w:cs="Calibri"/>
                <w:b/>
                <w:i/>
                <w:sz w:val="22"/>
                <w:szCs w:val="22"/>
              </w:rPr>
              <w:t xml:space="preserve"> </w:t>
            </w:r>
            <w:proofErr w:type="spellStart"/>
            <w:r w:rsidRPr="009A7861">
              <w:rPr>
                <w:rFonts w:ascii="Calibri" w:hAnsi="Calibri" w:cs="Calibri"/>
                <w:b/>
                <w:i/>
                <w:sz w:val="22"/>
                <w:szCs w:val="22"/>
              </w:rPr>
              <w:t>By</w:t>
            </w:r>
            <w:proofErr w:type="spellEnd"/>
            <w:r w:rsidRPr="009A7861">
              <w:rPr>
                <w:rFonts w:ascii="Calibri" w:hAnsi="Calibri" w:cs="Calibri"/>
                <w:b/>
                <w:i/>
                <w:sz w:val="22"/>
                <w:szCs w:val="22"/>
              </w:rPr>
              <w:t>-PASS</w:t>
            </w:r>
          </w:p>
        </w:tc>
      </w:tr>
      <w:tr w:rsidR="009B4F44" w:rsidRPr="009A7861" w14:paraId="50254141" w14:textId="085B11C3" w:rsidTr="009B4F44">
        <w:tc>
          <w:tcPr>
            <w:tcW w:w="675" w:type="dxa"/>
          </w:tcPr>
          <w:p w14:paraId="04EEF41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2.6.1</w:t>
            </w:r>
          </w:p>
        </w:tc>
        <w:tc>
          <w:tcPr>
            <w:tcW w:w="2155" w:type="dxa"/>
          </w:tcPr>
          <w:p w14:paraId="5E15B2A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Paskirtis</w:t>
            </w:r>
          </w:p>
        </w:tc>
        <w:tc>
          <w:tcPr>
            <w:tcW w:w="2835" w:type="dxa"/>
          </w:tcPr>
          <w:p w14:paraId="017363E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Naudojamas NEŠ remonto atveju</w:t>
            </w:r>
          </w:p>
        </w:tc>
        <w:tc>
          <w:tcPr>
            <w:tcW w:w="2127" w:type="dxa"/>
          </w:tcPr>
          <w:p w14:paraId="42CD1180" w14:textId="77777777" w:rsidR="009B4F44" w:rsidRPr="009A7861" w:rsidRDefault="009B4F44" w:rsidP="009A7861">
            <w:pPr>
              <w:rPr>
                <w:rFonts w:ascii="Calibri" w:hAnsi="Calibri" w:cs="Calibri"/>
                <w:sz w:val="22"/>
                <w:szCs w:val="22"/>
              </w:rPr>
            </w:pPr>
          </w:p>
        </w:tc>
        <w:tc>
          <w:tcPr>
            <w:tcW w:w="2127" w:type="dxa"/>
          </w:tcPr>
          <w:p w14:paraId="28C52A67" w14:textId="77777777" w:rsidR="009B4F44" w:rsidRPr="009A7861" w:rsidRDefault="009B4F44" w:rsidP="009A7861">
            <w:pPr>
              <w:rPr>
                <w:rFonts w:ascii="Calibri" w:hAnsi="Calibri" w:cs="Calibri"/>
                <w:sz w:val="22"/>
                <w:szCs w:val="22"/>
              </w:rPr>
            </w:pPr>
          </w:p>
        </w:tc>
      </w:tr>
      <w:tr w:rsidR="009B4F44" w:rsidRPr="009A7861" w14:paraId="28C08034" w14:textId="2EF86C9D" w:rsidTr="009B4F44">
        <w:tc>
          <w:tcPr>
            <w:tcW w:w="675" w:type="dxa"/>
          </w:tcPr>
          <w:p w14:paraId="4045332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2.6.2</w:t>
            </w:r>
          </w:p>
        </w:tc>
        <w:tc>
          <w:tcPr>
            <w:tcW w:w="2155" w:type="dxa"/>
          </w:tcPr>
          <w:p w14:paraId="39C93A0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Perjungimo laikas</w:t>
            </w:r>
          </w:p>
        </w:tc>
        <w:tc>
          <w:tcPr>
            <w:tcW w:w="2835" w:type="dxa"/>
          </w:tcPr>
          <w:p w14:paraId="77C357C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Perjungiama nenutraukus elektros energijos tiekimo imtuvams</w:t>
            </w:r>
          </w:p>
        </w:tc>
        <w:tc>
          <w:tcPr>
            <w:tcW w:w="2127" w:type="dxa"/>
          </w:tcPr>
          <w:p w14:paraId="1C0C8E6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Montuojamas NEŠ viduje</w:t>
            </w:r>
          </w:p>
        </w:tc>
        <w:tc>
          <w:tcPr>
            <w:tcW w:w="2127" w:type="dxa"/>
          </w:tcPr>
          <w:p w14:paraId="0B6B898C" w14:textId="77777777" w:rsidR="009B4F44" w:rsidRPr="009A7861" w:rsidRDefault="009B4F44" w:rsidP="009A7861">
            <w:pPr>
              <w:rPr>
                <w:rFonts w:ascii="Calibri" w:hAnsi="Calibri" w:cs="Calibri"/>
                <w:sz w:val="22"/>
                <w:szCs w:val="22"/>
              </w:rPr>
            </w:pPr>
          </w:p>
        </w:tc>
      </w:tr>
      <w:tr w:rsidR="009B4F44" w:rsidRPr="009A7861" w14:paraId="500F1B81" w14:textId="3788706A" w:rsidTr="009B4F44">
        <w:trPr>
          <w:cantSplit/>
        </w:trPr>
        <w:tc>
          <w:tcPr>
            <w:tcW w:w="675" w:type="dxa"/>
          </w:tcPr>
          <w:p w14:paraId="7C0322D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w:t>
            </w:r>
          </w:p>
        </w:tc>
        <w:tc>
          <w:tcPr>
            <w:tcW w:w="7117" w:type="dxa"/>
            <w:gridSpan w:val="3"/>
          </w:tcPr>
          <w:p w14:paraId="1F5D0ED7" w14:textId="77777777" w:rsidR="009B4F44" w:rsidRPr="009A7861" w:rsidRDefault="009B4F44" w:rsidP="009A7861">
            <w:pPr>
              <w:outlineLvl w:val="4"/>
              <w:rPr>
                <w:rFonts w:ascii="Calibri" w:hAnsi="Calibri" w:cs="Calibri"/>
                <w:b/>
                <w:bCs/>
                <w:i/>
                <w:iCs/>
                <w:sz w:val="22"/>
                <w:szCs w:val="22"/>
              </w:rPr>
            </w:pPr>
            <w:proofErr w:type="spellStart"/>
            <w:r w:rsidRPr="009A7861">
              <w:rPr>
                <w:rFonts w:ascii="Calibri" w:hAnsi="Calibri" w:cs="Calibri"/>
                <w:b/>
                <w:bCs/>
                <w:i/>
                <w:iCs/>
                <w:sz w:val="22"/>
                <w:szCs w:val="22"/>
                <w:lang w:val="en-GB"/>
              </w:rPr>
              <w:t>Aplinkos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sąlygos</w:t>
            </w:r>
            <w:proofErr w:type="spellEnd"/>
          </w:p>
        </w:tc>
        <w:tc>
          <w:tcPr>
            <w:tcW w:w="2127" w:type="dxa"/>
          </w:tcPr>
          <w:p w14:paraId="084D60F6" w14:textId="77777777" w:rsidR="009B4F44" w:rsidRPr="009A7861" w:rsidRDefault="009B4F44" w:rsidP="009A7861">
            <w:pPr>
              <w:outlineLvl w:val="4"/>
              <w:rPr>
                <w:rFonts w:ascii="Calibri" w:hAnsi="Calibri" w:cs="Calibri"/>
                <w:b/>
                <w:bCs/>
                <w:i/>
                <w:iCs/>
                <w:sz w:val="22"/>
                <w:szCs w:val="22"/>
                <w:lang w:val="en-GB"/>
              </w:rPr>
            </w:pPr>
          </w:p>
        </w:tc>
      </w:tr>
      <w:tr w:rsidR="009B4F44" w:rsidRPr="009A7861" w14:paraId="312CAF77" w14:textId="1B8D77AA" w:rsidTr="009B4F44">
        <w:tc>
          <w:tcPr>
            <w:tcW w:w="675" w:type="dxa"/>
          </w:tcPr>
          <w:p w14:paraId="6E9F160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3.1</w:t>
            </w:r>
          </w:p>
        </w:tc>
        <w:tc>
          <w:tcPr>
            <w:tcW w:w="2155" w:type="dxa"/>
          </w:tcPr>
          <w:p w14:paraId="681DEA0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NEŠ spintos išorės temperatūra</w:t>
            </w:r>
          </w:p>
        </w:tc>
        <w:tc>
          <w:tcPr>
            <w:tcW w:w="2835" w:type="dxa"/>
          </w:tcPr>
          <w:p w14:paraId="5EA811B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Planuojamos kitimo ribos </w:t>
            </w:r>
            <w:smartTag w:uri="urn:schemas-microsoft-com:office:smarttags" w:element="metricconverter">
              <w:smartTagPr>
                <w:attr w:name="ProductID" w:val="20C"/>
              </w:smartTagPr>
              <w:r w:rsidRPr="009A7861">
                <w:rPr>
                  <w:rFonts w:ascii="Calibri" w:hAnsi="Calibri" w:cs="Calibri"/>
                  <w:sz w:val="22"/>
                  <w:szCs w:val="22"/>
                </w:rPr>
                <w:t>20C</w:t>
              </w:r>
            </w:smartTag>
            <w:r w:rsidRPr="009A7861">
              <w:rPr>
                <w:rFonts w:ascii="Calibri" w:hAnsi="Calibri" w:cs="Calibri"/>
                <w:sz w:val="22"/>
                <w:szCs w:val="22"/>
              </w:rPr>
              <w:sym w:font="Symbol" w:char="F0B0"/>
            </w:r>
            <w:r w:rsidRPr="009A7861">
              <w:rPr>
                <w:rFonts w:ascii="Calibri" w:hAnsi="Calibri" w:cs="Calibri"/>
                <w:sz w:val="22"/>
                <w:szCs w:val="22"/>
              </w:rPr>
              <w:t>+/-</w:t>
            </w:r>
            <w:smartTag w:uri="urn:schemas-microsoft-com:office:smarttags" w:element="metricconverter">
              <w:smartTagPr>
                <w:attr w:name="ProductID" w:val="5C"/>
              </w:smartTagPr>
              <w:r w:rsidRPr="009A7861">
                <w:rPr>
                  <w:rFonts w:ascii="Calibri" w:hAnsi="Calibri" w:cs="Calibri"/>
                  <w:sz w:val="22"/>
                  <w:szCs w:val="22"/>
                </w:rPr>
                <w:t>5C</w:t>
              </w:r>
            </w:smartTag>
            <w:r w:rsidRPr="009A7861">
              <w:rPr>
                <w:rFonts w:ascii="Calibri" w:hAnsi="Calibri" w:cs="Calibri"/>
                <w:sz w:val="22"/>
                <w:szCs w:val="22"/>
              </w:rPr>
              <w:sym w:font="Symbol" w:char="F0B0"/>
            </w:r>
          </w:p>
        </w:tc>
        <w:tc>
          <w:tcPr>
            <w:tcW w:w="2127" w:type="dxa"/>
          </w:tcPr>
          <w:p w14:paraId="70BD81E2" w14:textId="77777777" w:rsidR="009B4F44" w:rsidRPr="009A7861" w:rsidRDefault="009B4F44" w:rsidP="009A7861">
            <w:pPr>
              <w:rPr>
                <w:rFonts w:ascii="Calibri" w:hAnsi="Calibri" w:cs="Calibri"/>
                <w:sz w:val="22"/>
                <w:szCs w:val="22"/>
              </w:rPr>
            </w:pPr>
          </w:p>
        </w:tc>
        <w:tc>
          <w:tcPr>
            <w:tcW w:w="2127" w:type="dxa"/>
          </w:tcPr>
          <w:p w14:paraId="1D347460" w14:textId="77777777" w:rsidR="009B4F44" w:rsidRPr="009A7861" w:rsidRDefault="009B4F44" w:rsidP="009A7861">
            <w:pPr>
              <w:rPr>
                <w:rFonts w:ascii="Calibri" w:hAnsi="Calibri" w:cs="Calibri"/>
                <w:sz w:val="22"/>
                <w:szCs w:val="22"/>
              </w:rPr>
            </w:pPr>
          </w:p>
        </w:tc>
      </w:tr>
      <w:tr w:rsidR="009B4F44" w:rsidRPr="009A7861" w14:paraId="31DA305E" w14:textId="00614286" w:rsidTr="009B4F44">
        <w:tc>
          <w:tcPr>
            <w:tcW w:w="675" w:type="dxa"/>
          </w:tcPr>
          <w:p w14:paraId="1A54458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3.2</w:t>
            </w:r>
          </w:p>
        </w:tc>
        <w:tc>
          <w:tcPr>
            <w:tcW w:w="2155" w:type="dxa"/>
          </w:tcPr>
          <w:p w14:paraId="2DFBB84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Santykinis drėgnumas</w:t>
            </w:r>
          </w:p>
        </w:tc>
        <w:tc>
          <w:tcPr>
            <w:tcW w:w="2835" w:type="dxa"/>
          </w:tcPr>
          <w:p w14:paraId="2CD8BDF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Leistinos kitimo ribos 0 iki 90 </w:t>
            </w:r>
            <w:r w:rsidRPr="009A7861">
              <w:rPr>
                <w:rFonts w:ascii="Calibri" w:hAnsi="Calibri" w:cs="Calibri"/>
                <w:sz w:val="22"/>
                <w:szCs w:val="22"/>
              </w:rPr>
              <w:sym w:font="Symbol" w:char="F025"/>
            </w:r>
            <w:r w:rsidRPr="009A7861">
              <w:rPr>
                <w:rFonts w:ascii="Calibri" w:hAnsi="Calibri" w:cs="Calibri"/>
                <w:sz w:val="22"/>
                <w:szCs w:val="22"/>
              </w:rPr>
              <w:t>.</w:t>
            </w:r>
          </w:p>
        </w:tc>
        <w:tc>
          <w:tcPr>
            <w:tcW w:w="2127" w:type="dxa"/>
          </w:tcPr>
          <w:p w14:paraId="11FCFF48" w14:textId="77777777" w:rsidR="009B4F44" w:rsidRPr="009A7861" w:rsidRDefault="009B4F44" w:rsidP="009A7861">
            <w:pPr>
              <w:rPr>
                <w:rFonts w:ascii="Calibri" w:hAnsi="Calibri" w:cs="Calibri"/>
                <w:sz w:val="22"/>
                <w:szCs w:val="22"/>
              </w:rPr>
            </w:pPr>
          </w:p>
        </w:tc>
        <w:tc>
          <w:tcPr>
            <w:tcW w:w="2127" w:type="dxa"/>
          </w:tcPr>
          <w:p w14:paraId="2E41B246" w14:textId="77777777" w:rsidR="009B4F44" w:rsidRPr="009A7861" w:rsidRDefault="009B4F44" w:rsidP="009A7861">
            <w:pPr>
              <w:rPr>
                <w:rFonts w:ascii="Calibri" w:hAnsi="Calibri" w:cs="Calibri"/>
                <w:sz w:val="22"/>
                <w:szCs w:val="22"/>
              </w:rPr>
            </w:pPr>
          </w:p>
        </w:tc>
      </w:tr>
      <w:tr w:rsidR="009B4F44" w:rsidRPr="009A7861" w14:paraId="6847C526" w14:textId="2960E5A0" w:rsidTr="009B4F44">
        <w:tc>
          <w:tcPr>
            <w:tcW w:w="675" w:type="dxa"/>
          </w:tcPr>
          <w:p w14:paraId="1A7E5D5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w:t>
            </w:r>
            <w:r w:rsidRPr="009A7861">
              <w:rPr>
                <w:rFonts w:ascii="Calibri" w:hAnsi="Calibri" w:cs="Calibri"/>
                <w:sz w:val="22"/>
                <w:szCs w:val="22"/>
                <w:lang w:val="en-US"/>
              </w:rPr>
              <w:t>.3</w:t>
            </w:r>
          </w:p>
        </w:tc>
        <w:tc>
          <w:tcPr>
            <w:tcW w:w="2155" w:type="dxa"/>
          </w:tcPr>
          <w:p w14:paraId="7CD0A31B"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Aukštis virš jūros lygio</w:t>
            </w:r>
          </w:p>
        </w:tc>
        <w:tc>
          <w:tcPr>
            <w:tcW w:w="2835" w:type="dxa"/>
          </w:tcPr>
          <w:p w14:paraId="6B0E395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Iki 1000m</w:t>
            </w:r>
          </w:p>
        </w:tc>
        <w:tc>
          <w:tcPr>
            <w:tcW w:w="2127" w:type="dxa"/>
          </w:tcPr>
          <w:p w14:paraId="1BBACC99" w14:textId="77777777" w:rsidR="009B4F44" w:rsidRPr="009A7861" w:rsidRDefault="009B4F44" w:rsidP="009A7861">
            <w:pPr>
              <w:rPr>
                <w:rFonts w:ascii="Calibri" w:hAnsi="Calibri" w:cs="Calibri"/>
                <w:sz w:val="22"/>
                <w:szCs w:val="22"/>
              </w:rPr>
            </w:pPr>
          </w:p>
        </w:tc>
        <w:tc>
          <w:tcPr>
            <w:tcW w:w="2127" w:type="dxa"/>
          </w:tcPr>
          <w:p w14:paraId="0555E3DA" w14:textId="77777777" w:rsidR="009B4F44" w:rsidRPr="009A7861" w:rsidRDefault="009B4F44" w:rsidP="009A7861">
            <w:pPr>
              <w:rPr>
                <w:rFonts w:ascii="Calibri" w:hAnsi="Calibri" w:cs="Calibri"/>
                <w:sz w:val="22"/>
                <w:szCs w:val="22"/>
              </w:rPr>
            </w:pPr>
          </w:p>
        </w:tc>
      </w:tr>
      <w:tr w:rsidR="009B4F44" w:rsidRPr="009A7861" w14:paraId="70F339C9" w14:textId="4B12C290" w:rsidTr="009B4F44">
        <w:tc>
          <w:tcPr>
            <w:tcW w:w="675" w:type="dxa"/>
          </w:tcPr>
          <w:p w14:paraId="24632C2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3.4</w:t>
            </w:r>
          </w:p>
        </w:tc>
        <w:tc>
          <w:tcPr>
            <w:tcW w:w="2155" w:type="dxa"/>
          </w:tcPr>
          <w:p w14:paraId="0BA1BCD9"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Apkrova-imtuvai</w:t>
            </w:r>
          </w:p>
        </w:tc>
        <w:tc>
          <w:tcPr>
            <w:tcW w:w="2835" w:type="dxa"/>
          </w:tcPr>
          <w:p w14:paraId="56D67AC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Vienfaziai įrenginiai. Srovės iškraipymas 3:1. Tipas – kompiuterinė įranga, dažnio keitikliai, programuojami valdikliai ir pan.</w:t>
            </w:r>
          </w:p>
        </w:tc>
        <w:tc>
          <w:tcPr>
            <w:tcW w:w="2127" w:type="dxa"/>
          </w:tcPr>
          <w:p w14:paraId="7D318CCB" w14:textId="77777777" w:rsidR="009B4F44" w:rsidRPr="009A7861" w:rsidRDefault="009B4F44" w:rsidP="009A7861">
            <w:pPr>
              <w:rPr>
                <w:rFonts w:ascii="Calibri" w:hAnsi="Calibri" w:cs="Calibri"/>
                <w:sz w:val="22"/>
                <w:szCs w:val="22"/>
              </w:rPr>
            </w:pPr>
          </w:p>
        </w:tc>
        <w:tc>
          <w:tcPr>
            <w:tcW w:w="2127" w:type="dxa"/>
          </w:tcPr>
          <w:p w14:paraId="29BEFA23" w14:textId="77777777" w:rsidR="009B4F44" w:rsidRPr="009A7861" w:rsidRDefault="009B4F44" w:rsidP="009A7861">
            <w:pPr>
              <w:rPr>
                <w:rFonts w:ascii="Calibri" w:hAnsi="Calibri" w:cs="Calibri"/>
                <w:sz w:val="22"/>
                <w:szCs w:val="22"/>
              </w:rPr>
            </w:pPr>
          </w:p>
        </w:tc>
      </w:tr>
      <w:tr w:rsidR="009B4F44" w:rsidRPr="009A7861" w14:paraId="39A4F8AD" w14:textId="1E8ED2CE" w:rsidTr="00AB0CFE">
        <w:trPr>
          <w:cantSplit/>
        </w:trPr>
        <w:tc>
          <w:tcPr>
            <w:tcW w:w="675" w:type="dxa"/>
          </w:tcPr>
          <w:p w14:paraId="3DFCBF8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w:t>
            </w:r>
          </w:p>
        </w:tc>
        <w:tc>
          <w:tcPr>
            <w:tcW w:w="9244" w:type="dxa"/>
            <w:gridSpan w:val="4"/>
          </w:tcPr>
          <w:p w14:paraId="6839E440" w14:textId="26A7AF54" w:rsidR="009B4F44" w:rsidRPr="009A7861" w:rsidRDefault="009B4F44"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Atitikimas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standartams</w:t>
            </w:r>
            <w:proofErr w:type="spellEnd"/>
          </w:p>
        </w:tc>
      </w:tr>
      <w:tr w:rsidR="009B4F44" w:rsidRPr="009A7861" w14:paraId="40D97E76" w14:textId="0FF66D07" w:rsidTr="009B4F44">
        <w:tc>
          <w:tcPr>
            <w:tcW w:w="675" w:type="dxa"/>
          </w:tcPr>
          <w:p w14:paraId="08E4DAA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4.1</w:t>
            </w:r>
          </w:p>
        </w:tc>
        <w:tc>
          <w:tcPr>
            <w:tcW w:w="2155" w:type="dxa"/>
          </w:tcPr>
          <w:p w14:paraId="4EA49E98"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Projektavimas ir gamyba</w:t>
            </w:r>
          </w:p>
        </w:tc>
        <w:tc>
          <w:tcPr>
            <w:tcW w:w="2835" w:type="dxa"/>
          </w:tcPr>
          <w:p w14:paraId="1C64FEF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ISO 14001, ISO 9001</w:t>
            </w:r>
            <w:r w:rsidRPr="009A7861">
              <w:t xml:space="preserve"> </w:t>
            </w:r>
            <w:r w:rsidRPr="009A7861">
              <w:rPr>
                <w:rFonts w:ascii="Calibri" w:hAnsi="Calibri" w:cs="Calibri"/>
                <w:sz w:val="22"/>
                <w:szCs w:val="22"/>
              </w:rPr>
              <w:t>arba lygiaverčius</w:t>
            </w:r>
          </w:p>
        </w:tc>
        <w:tc>
          <w:tcPr>
            <w:tcW w:w="2127" w:type="dxa"/>
          </w:tcPr>
          <w:p w14:paraId="69962A1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 </w:t>
            </w:r>
          </w:p>
        </w:tc>
        <w:tc>
          <w:tcPr>
            <w:tcW w:w="2127" w:type="dxa"/>
          </w:tcPr>
          <w:p w14:paraId="7BC17018" w14:textId="77777777" w:rsidR="009B4F44" w:rsidRPr="009A7861" w:rsidRDefault="009B4F44" w:rsidP="009A7861">
            <w:pPr>
              <w:rPr>
                <w:rFonts w:ascii="Calibri" w:hAnsi="Calibri" w:cs="Calibri"/>
                <w:sz w:val="22"/>
                <w:szCs w:val="22"/>
              </w:rPr>
            </w:pPr>
          </w:p>
        </w:tc>
      </w:tr>
      <w:tr w:rsidR="009B4F44" w:rsidRPr="009A7861" w14:paraId="7721A4C8" w14:textId="46F63EA8" w:rsidTr="009B4F44">
        <w:tc>
          <w:tcPr>
            <w:tcW w:w="675" w:type="dxa"/>
          </w:tcPr>
          <w:p w14:paraId="72D540F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4.2</w:t>
            </w:r>
          </w:p>
        </w:tc>
        <w:tc>
          <w:tcPr>
            <w:tcW w:w="2155" w:type="dxa"/>
          </w:tcPr>
          <w:p w14:paraId="7A2B3F17"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 xml:space="preserve">NEŠ topologija pagal </w:t>
            </w:r>
          </w:p>
          <w:p w14:paraId="68204812"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lang w:val="en"/>
              </w:rPr>
              <w:t>EN 62040-3</w:t>
            </w:r>
          </w:p>
        </w:tc>
        <w:tc>
          <w:tcPr>
            <w:tcW w:w="2835" w:type="dxa"/>
          </w:tcPr>
          <w:p w14:paraId="3979B7F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VFI-SS-111</w:t>
            </w:r>
          </w:p>
        </w:tc>
        <w:tc>
          <w:tcPr>
            <w:tcW w:w="2127" w:type="dxa"/>
          </w:tcPr>
          <w:p w14:paraId="0D93B8B5" w14:textId="77777777" w:rsidR="009B4F44" w:rsidRPr="009A7861" w:rsidRDefault="009B4F44" w:rsidP="009A7861">
            <w:pPr>
              <w:rPr>
                <w:rFonts w:ascii="Calibri" w:hAnsi="Calibri" w:cs="Calibri"/>
                <w:sz w:val="22"/>
                <w:szCs w:val="22"/>
              </w:rPr>
            </w:pPr>
          </w:p>
        </w:tc>
        <w:tc>
          <w:tcPr>
            <w:tcW w:w="2127" w:type="dxa"/>
          </w:tcPr>
          <w:p w14:paraId="6FCE8945" w14:textId="77777777" w:rsidR="009B4F44" w:rsidRPr="009A7861" w:rsidRDefault="009B4F44" w:rsidP="009A7861">
            <w:pPr>
              <w:rPr>
                <w:rFonts w:ascii="Calibri" w:hAnsi="Calibri" w:cs="Calibri"/>
                <w:sz w:val="22"/>
                <w:szCs w:val="22"/>
              </w:rPr>
            </w:pPr>
          </w:p>
        </w:tc>
      </w:tr>
      <w:tr w:rsidR="009B4F44" w:rsidRPr="009A7861" w14:paraId="6C0654AB" w14:textId="61751EE4" w:rsidTr="009B4F44">
        <w:tc>
          <w:tcPr>
            <w:tcW w:w="675" w:type="dxa"/>
          </w:tcPr>
          <w:p w14:paraId="60BB933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4.3</w:t>
            </w:r>
          </w:p>
        </w:tc>
        <w:tc>
          <w:tcPr>
            <w:tcW w:w="2155" w:type="dxa"/>
          </w:tcPr>
          <w:p w14:paraId="170BFA9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Turi turėti ženklinimą, papildomi sertifikatai</w:t>
            </w:r>
          </w:p>
        </w:tc>
        <w:tc>
          <w:tcPr>
            <w:tcW w:w="2835" w:type="dxa"/>
          </w:tcPr>
          <w:p w14:paraId="4199BA5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CE, TŪV ar lygiavertis</w:t>
            </w:r>
          </w:p>
        </w:tc>
        <w:tc>
          <w:tcPr>
            <w:tcW w:w="2127" w:type="dxa"/>
          </w:tcPr>
          <w:p w14:paraId="418D7D22" w14:textId="77777777" w:rsidR="009B4F44" w:rsidRPr="009A7861" w:rsidRDefault="009B4F44" w:rsidP="009A7861">
            <w:pPr>
              <w:rPr>
                <w:rFonts w:ascii="Calibri" w:hAnsi="Calibri" w:cs="Calibri"/>
                <w:sz w:val="22"/>
                <w:szCs w:val="22"/>
              </w:rPr>
            </w:pPr>
          </w:p>
        </w:tc>
        <w:tc>
          <w:tcPr>
            <w:tcW w:w="2127" w:type="dxa"/>
          </w:tcPr>
          <w:p w14:paraId="652EF05C" w14:textId="77777777" w:rsidR="009B4F44" w:rsidRPr="009A7861" w:rsidRDefault="009B4F44" w:rsidP="009A7861">
            <w:pPr>
              <w:rPr>
                <w:rFonts w:ascii="Calibri" w:hAnsi="Calibri" w:cs="Calibri"/>
                <w:sz w:val="22"/>
                <w:szCs w:val="22"/>
              </w:rPr>
            </w:pPr>
          </w:p>
        </w:tc>
      </w:tr>
      <w:tr w:rsidR="009B4F44" w:rsidRPr="009A7861" w14:paraId="019249F7" w14:textId="54C7E9F7" w:rsidTr="009B4F44">
        <w:tc>
          <w:tcPr>
            <w:tcW w:w="675" w:type="dxa"/>
          </w:tcPr>
          <w:p w14:paraId="49EB23B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lastRenderedPageBreak/>
              <w:t>4.4</w:t>
            </w:r>
          </w:p>
        </w:tc>
        <w:tc>
          <w:tcPr>
            <w:tcW w:w="2155" w:type="dxa"/>
          </w:tcPr>
          <w:p w14:paraId="5CC656EF"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EMC suderinamumas</w:t>
            </w:r>
          </w:p>
        </w:tc>
        <w:tc>
          <w:tcPr>
            <w:tcW w:w="2835" w:type="dxa"/>
          </w:tcPr>
          <w:p w14:paraId="4001E9CA" w14:textId="77777777" w:rsidR="009B4F44" w:rsidRPr="009A7861" w:rsidRDefault="009B4F44" w:rsidP="009A7861">
            <w:pPr>
              <w:rPr>
                <w:rFonts w:ascii="Calibri" w:hAnsi="Calibri" w:cs="Calibri"/>
                <w:color w:val="000000"/>
                <w:sz w:val="22"/>
                <w:szCs w:val="22"/>
              </w:rPr>
            </w:pPr>
            <w:r w:rsidRPr="009A7861">
              <w:rPr>
                <w:rFonts w:ascii="Calibri" w:hAnsi="Calibri" w:cs="Calibri"/>
                <w:color w:val="000000"/>
                <w:sz w:val="22"/>
                <w:szCs w:val="22"/>
              </w:rPr>
              <w:t>IEC 62040-2 arba lygiavertis.</w:t>
            </w:r>
          </w:p>
          <w:p w14:paraId="2472B17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Apsaugotas nuo išorinio spinduliavimo ir netrikdyti šalia esančių įrenginių veikimo: apsauga EMC kategorija C3, spinduliavimas EMC kategorija C2.</w:t>
            </w:r>
          </w:p>
        </w:tc>
        <w:tc>
          <w:tcPr>
            <w:tcW w:w="2127" w:type="dxa"/>
          </w:tcPr>
          <w:p w14:paraId="5F0FF0B5" w14:textId="77777777" w:rsidR="009B4F44" w:rsidRPr="009A7861" w:rsidRDefault="009B4F44" w:rsidP="009A7861">
            <w:pPr>
              <w:rPr>
                <w:rFonts w:ascii="Calibri" w:hAnsi="Calibri" w:cs="Calibri"/>
                <w:sz w:val="22"/>
                <w:szCs w:val="22"/>
              </w:rPr>
            </w:pPr>
          </w:p>
        </w:tc>
        <w:tc>
          <w:tcPr>
            <w:tcW w:w="2127" w:type="dxa"/>
          </w:tcPr>
          <w:p w14:paraId="14677BD4" w14:textId="77777777" w:rsidR="009B4F44" w:rsidRPr="009A7861" w:rsidRDefault="009B4F44" w:rsidP="009A7861">
            <w:pPr>
              <w:rPr>
                <w:rFonts w:ascii="Calibri" w:hAnsi="Calibri" w:cs="Calibri"/>
                <w:sz w:val="22"/>
                <w:szCs w:val="22"/>
              </w:rPr>
            </w:pPr>
          </w:p>
        </w:tc>
      </w:tr>
    </w:tbl>
    <w:p w14:paraId="642C4605" w14:textId="77777777" w:rsidR="009A7861" w:rsidRPr="009A7861" w:rsidRDefault="009A7861" w:rsidP="009A7861">
      <w:pPr>
        <w:spacing w:line="360" w:lineRule="auto"/>
        <w:ind w:left="-360"/>
        <w:jc w:val="right"/>
        <w:rPr>
          <w:rFonts w:ascii="Calibri" w:hAnsi="Calibri" w:cs="Calibri"/>
          <w:sz w:val="22"/>
          <w:szCs w:val="22"/>
        </w:rPr>
      </w:pPr>
    </w:p>
    <w:p w14:paraId="11871DFD" w14:textId="77777777" w:rsidR="009A7861" w:rsidRPr="009A7861" w:rsidRDefault="009A7861" w:rsidP="009A7861">
      <w:pPr>
        <w:spacing w:line="360" w:lineRule="auto"/>
        <w:ind w:left="-360" w:firstLine="360"/>
        <w:rPr>
          <w:rFonts w:ascii="Calibri" w:hAnsi="Calibri" w:cs="Calibri"/>
          <w:sz w:val="22"/>
          <w:szCs w:val="22"/>
        </w:rPr>
      </w:pPr>
      <w:r w:rsidRPr="009A7861">
        <w:rPr>
          <w:rFonts w:ascii="Calibri" w:hAnsi="Calibri" w:cs="Calibri"/>
          <w:sz w:val="22"/>
          <w:szCs w:val="22"/>
        </w:rPr>
        <w:t>6 lentelė</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55"/>
        <w:gridCol w:w="2835"/>
        <w:gridCol w:w="2127"/>
        <w:gridCol w:w="2127"/>
      </w:tblGrid>
      <w:tr w:rsidR="009B4F44" w:rsidRPr="009A7861" w14:paraId="2787A76A" w14:textId="600A22C7" w:rsidTr="00D46D79">
        <w:tc>
          <w:tcPr>
            <w:tcW w:w="9919" w:type="dxa"/>
            <w:gridSpan w:val="5"/>
            <w:shd w:val="clear" w:color="auto" w:fill="E7E6E6"/>
          </w:tcPr>
          <w:p w14:paraId="7FE50887" w14:textId="7A633FBD" w:rsidR="009B4F44" w:rsidRPr="009A7861" w:rsidRDefault="009B4F44" w:rsidP="009B4F44">
            <w:pPr>
              <w:ind w:left="720"/>
              <w:rPr>
                <w:rFonts w:ascii="Calibri" w:hAnsi="Calibri" w:cs="Calibri"/>
                <w:sz w:val="22"/>
                <w:szCs w:val="22"/>
              </w:rPr>
            </w:pPr>
            <w:r w:rsidRPr="009A7861">
              <w:rPr>
                <w:rFonts w:ascii="Calibri" w:hAnsi="Calibri" w:cs="Calibri"/>
                <w:sz w:val="22"/>
                <w:szCs w:val="22"/>
              </w:rPr>
              <w:t>Greitaeigis įvadų perjungimo įrenginys STS 100 A</w:t>
            </w:r>
          </w:p>
        </w:tc>
      </w:tr>
      <w:tr w:rsidR="009B4F44" w:rsidRPr="009A7861" w14:paraId="2109A8C7" w14:textId="108513E3" w:rsidTr="009B4F44">
        <w:tc>
          <w:tcPr>
            <w:tcW w:w="675" w:type="dxa"/>
            <w:vAlign w:val="center"/>
          </w:tcPr>
          <w:p w14:paraId="1A2E4794"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Eil. Nr.</w:t>
            </w:r>
          </w:p>
        </w:tc>
        <w:tc>
          <w:tcPr>
            <w:tcW w:w="2155" w:type="dxa"/>
            <w:vAlign w:val="center"/>
          </w:tcPr>
          <w:p w14:paraId="7C7CC9D6"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Reikalavimas</w:t>
            </w:r>
          </w:p>
        </w:tc>
        <w:tc>
          <w:tcPr>
            <w:tcW w:w="2835" w:type="dxa"/>
            <w:vAlign w:val="center"/>
          </w:tcPr>
          <w:p w14:paraId="5A58051C"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Reikšmė</w:t>
            </w:r>
          </w:p>
        </w:tc>
        <w:tc>
          <w:tcPr>
            <w:tcW w:w="2127" w:type="dxa"/>
            <w:vAlign w:val="center"/>
          </w:tcPr>
          <w:p w14:paraId="7DC8F270" w14:textId="77777777" w:rsidR="009B4F44" w:rsidRPr="009A7861" w:rsidRDefault="009B4F44" w:rsidP="009A7861">
            <w:pPr>
              <w:jc w:val="center"/>
              <w:rPr>
                <w:rFonts w:ascii="Calibri" w:hAnsi="Calibri" w:cs="Calibri"/>
                <w:i/>
                <w:sz w:val="22"/>
                <w:szCs w:val="22"/>
              </w:rPr>
            </w:pPr>
            <w:r w:rsidRPr="009A7861">
              <w:rPr>
                <w:rFonts w:ascii="Calibri" w:hAnsi="Calibri" w:cs="Calibri"/>
                <w:i/>
                <w:sz w:val="22"/>
                <w:szCs w:val="22"/>
              </w:rPr>
              <w:t>Papildomi reikalavimai</w:t>
            </w:r>
          </w:p>
        </w:tc>
        <w:tc>
          <w:tcPr>
            <w:tcW w:w="2127" w:type="dxa"/>
          </w:tcPr>
          <w:p w14:paraId="04D7458C" w14:textId="77777777" w:rsidR="009B4F44" w:rsidRPr="009B4F44" w:rsidRDefault="009B4F44" w:rsidP="009B4F44">
            <w:pPr>
              <w:jc w:val="center"/>
              <w:rPr>
                <w:rFonts w:ascii="Calibri" w:hAnsi="Calibri" w:cs="Calibri"/>
                <w:i/>
                <w:sz w:val="22"/>
                <w:szCs w:val="22"/>
              </w:rPr>
            </w:pPr>
            <w:r w:rsidRPr="009B4F44">
              <w:rPr>
                <w:rFonts w:ascii="Calibri" w:hAnsi="Calibri" w:cs="Calibri"/>
                <w:i/>
                <w:sz w:val="22"/>
                <w:szCs w:val="22"/>
              </w:rPr>
              <w:t>Atitiktį patvirtinantis siūlomos prekės parametras/reikšmė ir dokumentai arba viešai prieinamos nuorodos, patvirtinančios techninius parametrus (dokumento pavadinimas ir puslapio numeris arba tiksli nuoroda</w:t>
            </w:r>
          </w:p>
          <w:p w14:paraId="5C58B438" w14:textId="5193BD2A" w:rsidR="009B4F44" w:rsidRPr="009A7861" w:rsidRDefault="009B4F44" w:rsidP="009B4F44">
            <w:pPr>
              <w:jc w:val="center"/>
              <w:rPr>
                <w:rFonts w:ascii="Calibri" w:hAnsi="Calibri" w:cs="Calibri"/>
                <w:i/>
                <w:sz w:val="22"/>
                <w:szCs w:val="22"/>
              </w:rPr>
            </w:pPr>
            <w:r w:rsidRPr="009B4F44">
              <w:rPr>
                <w:rFonts w:ascii="Calibri" w:hAnsi="Calibri" w:cs="Calibri"/>
                <w:i/>
                <w:sz w:val="22"/>
                <w:szCs w:val="22"/>
              </w:rPr>
              <w:t>(pildo Tiekėjas, neleidžiama nurodyti tik “taip/ne”)</w:t>
            </w:r>
          </w:p>
        </w:tc>
      </w:tr>
      <w:tr w:rsidR="009B4F44" w:rsidRPr="009A7861" w14:paraId="73CD8EAD" w14:textId="5206B07E" w:rsidTr="00FD213C">
        <w:trPr>
          <w:cantSplit/>
        </w:trPr>
        <w:tc>
          <w:tcPr>
            <w:tcW w:w="675" w:type="dxa"/>
          </w:tcPr>
          <w:p w14:paraId="0A9C97F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w:t>
            </w:r>
          </w:p>
        </w:tc>
        <w:tc>
          <w:tcPr>
            <w:tcW w:w="9244" w:type="dxa"/>
            <w:gridSpan w:val="4"/>
          </w:tcPr>
          <w:p w14:paraId="65ADBE0B" w14:textId="2AC14B5A" w:rsidR="009B4F44" w:rsidRPr="009A7861" w:rsidRDefault="009B4F44" w:rsidP="009A7861">
            <w:pPr>
              <w:keepNext/>
              <w:spacing w:before="48"/>
              <w:outlineLvl w:val="0"/>
              <w:rPr>
                <w:rFonts w:ascii="Calibri" w:hAnsi="Calibri" w:cs="Calibri"/>
                <w:b/>
                <w:bCs/>
                <w:i/>
                <w:sz w:val="22"/>
                <w:szCs w:val="22"/>
              </w:rPr>
            </w:pPr>
            <w:r w:rsidRPr="009A7861">
              <w:rPr>
                <w:rFonts w:ascii="Calibri" w:hAnsi="Calibri" w:cs="Calibri"/>
                <w:b/>
                <w:bCs/>
                <w:i/>
                <w:sz w:val="22"/>
                <w:szCs w:val="22"/>
              </w:rPr>
              <w:t>Bendros nepertraukiamo elektros tiekimo šaltinio charakteristikos</w:t>
            </w:r>
          </w:p>
        </w:tc>
      </w:tr>
      <w:tr w:rsidR="009B4F44" w:rsidRPr="009A7861" w14:paraId="585B772F" w14:textId="556097E4" w:rsidTr="009B4F44">
        <w:tc>
          <w:tcPr>
            <w:tcW w:w="675" w:type="dxa"/>
          </w:tcPr>
          <w:p w14:paraId="2FE7840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w:t>
            </w:r>
          </w:p>
        </w:tc>
        <w:tc>
          <w:tcPr>
            <w:tcW w:w="2155" w:type="dxa"/>
          </w:tcPr>
          <w:p w14:paraId="5FC0B9B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Architektūra</w:t>
            </w:r>
          </w:p>
        </w:tc>
        <w:tc>
          <w:tcPr>
            <w:tcW w:w="2835" w:type="dxa"/>
          </w:tcPr>
          <w:p w14:paraId="7FA16BA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Puslaidininkių pagrindu veikiantis trifazis elektros įvadų perjungimo įrenginys. Perjungimui nenaudojami mechaniniai įtaisai. </w:t>
            </w:r>
          </w:p>
        </w:tc>
        <w:tc>
          <w:tcPr>
            <w:tcW w:w="2127" w:type="dxa"/>
          </w:tcPr>
          <w:p w14:paraId="6EAC057D" w14:textId="77777777" w:rsidR="009B4F44" w:rsidRPr="009A7861" w:rsidRDefault="009B4F44" w:rsidP="009A7861">
            <w:pPr>
              <w:rPr>
                <w:rFonts w:ascii="Calibri" w:hAnsi="Calibri" w:cs="Calibri"/>
                <w:color w:val="FF0000"/>
                <w:sz w:val="22"/>
                <w:szCs w:val="22"/>
              </w:rPr>
            </w:pPr>
          </w:p>
        </w:tc>
        <w:tc>
          <w:tcPr>
            <w:tcW w:w="2127" w:type="dxa"/>
          </w:tcPr>
          <w:p w14:paraId="75AFF53E" w14:textId="77777777" w:rsidR="009B4F44" w:rsidRPr="009A7861" w:rsidRDefault="009B4F44" w:rsidP="009A7861">
            <w:pPr>
              <w:rPr>
                <w:rFonts w:ascii="Calibri" w:hAnsi="Calibri" w:cs="Calibri"/>
                <w:color w:val="FF0000"/>
                <w:sz w:val="22"/>
                <w:szCs w:val="22"/>
              </w:rPr>
            </w:pPr>
          </w:p>
        </w:tc>
      </w:tr>
      <w:tr w:rsidR="009B4F44" w:rsidRPr="009A7861" w14:paraId="7978867A" w14:textId="7A604F8B" w:rsidTr="009B4F44">
        <w:tc>
          <w:tcPr>
            <w:tcW w:w="675" w:type="dxa"/>
          </w:tcPr>
          <w:p w14:paraId="47F819C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1.2</w:t>
            </w:r>
          </w:p>
        </w:tc>
        <w:tc>
          <w:tcPr>
            <w:tcW w:w="2155" w:type="dxa"/>
          </w:tcPr>
          <w:p w14:paraId="1401704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STS įvadų skaičius</w:t>
            </w:r>
          </w:p>
        </w:tc>
        <w:tc>
          <w:tcPr>
            <w:tcW w:w="2835" w:type="dxa"/>
          </w:tcPr>
          <w:p w14:paraId="163D729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Du: pagrindinis ir rezervinis</w:t>
            </w:r>
          </w:p>
        </w:tc>
        <w:tc>
          <w:tcPr>
            <w:tcW w:w="2127" w:type="dxa"/>
          </w:tcPr>
          <w:p w14:paraId="4E60FA8B" w14:textId="77777777" w:rsidR="009B4F44" w:rsidRPr="009A7861" w:rsidRDefault="009B4F44" w:rsidP="009A7861">
            <w:pPr>
              <w:rPr>
                <w:rFonts w:ascii="Calibri" w:hAnsi="Calibri" w:cs="Calibri"/>
                <w:sz w:val="22"/>
                <w:szCs w:val="22"/>
              </w:rPr>
            </w:pPr>
          </w:p>
        </w:tc>
        <w:tc>
          <w:tcPr>
            <w:tcW w:w="2127" w:type="dxa"/>
          </w:tcPr>
          <w:p w14:paraId="5BD889CC" w14:textId="77777777" w:rsidR="009B4F44" w:rsidRPr="009A7861" w:rsidRDefault="009B4F44" w:rsidP="009A7861">
            <w:pPr>
              <w:rPr>
                <w:rFonts w:ascii="Calibri" w:hAnsi="Calibri" w:cs="Calibri"/>
                <w:sz w:val="22"/>
                <w:szCs w:val="22"/>
              </w:rPr>
            </w:pPr>
          </w:p>
        </w:tc>
      </w:tr>
      <w:tr w:rsidR="009B4F44" w:rsidRPr="009A7861" w14:paraId="11651AB2" w14:textId="1D2B2C28" w:rsidTr="009B4F44">
        <w:tc>
          <w:tcPr>
            <w:tcW w:w="675" w:type="dxa"/>
          </w:tcPr>
          <w:p w14:paraId="1FCBEA5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1.3</w:t>
            </w:r>
          </w:p>
        </w:tc>
        <w:tc>
          <w:tcPr>
            <w:tcW w:w="2155" w:type="dxa"/>
          </w:tcPr>
          <w:p w14:paraId="6CE8B96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STS pagrindinis įvadas </w:t>
            </w:r>
          </w:p>
        </w:tc>
        <w:tc>
          <w:tcPr>
            <w:tcW w:w="2835" w:type="dxa"/>
          </w:tcPr>
          <w:p w14:paraId="371E9DE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Trys fazės - L1,L2,L3,N,PE. Dažnis 50Hz, 380V/220V, 400V/230V, 415V/240V.</w:t>
            </w:r>
          </w:p>
        </w:tc>
        <w:tc>
          <w:tcPr>
            <w:tcW w:w="2127" w:type="dxa"/>
          </w:tcPr>
          <w:p w14:paraId="2C9CAB5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Sistema TNS.</w:t>
            </w:r>
          </w:p>
        </w:tc>
        <w:tc>
          <w:tcPr>
            <w:tcW w:w="2127" w:type="dxa"/>
          </w:tcPr>
          <w:p w14:paraId="1C49B43B" w14:textId="77777777" w:rsidR="009B4F44" w:rsidRPr="009A7861" w:rsidRDefault="009B4F44" w:rsidP="009A7861">
            <w:pPr>
              <w:rPr>
                <w:rFonts w:ascii="Calibri" w:hAnsi="Calibri" w:cs="Calibri"/>
                <w:sz w:val="22"/>
                <w:szCs w:val="22"/>
              </w:rPr>
            </w:pPr>
          </w:p>
        </w:tc>
      </w:tr>
      <w:tr w:rsidR="009B4F44" w:rsidRPr="009A7861" w14:paraId="428DA9ED" w14:textId="5293E9AA" w:rsidTr="009B4F44">
        <w:tc>
          <w:tcPr>
            <w:tcW w:w="675" w:type="dxa"/>
          </w:tcPr>
          <w:p w14:paraId="6EBDD11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1.4</w:t>
            </w:r>
          </w:p>
        </w:tc>
        <w:tc>
          <w:tcPr>
            <w:tcW w:w="2155" w:type="dxa"/>
          </w:tcPr>
          <w:p w14:paraId="030B429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STS rezervinis įvadas</w:t>
            </w:r>
          </w:p>
        </w:tc>
        <w:tc>
          <w:tcPr>
            <w:tcW w:w="2835" w:type="dxa"/>
          </w:tcPr>
          <w:p w14:paraId="620554A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Trys fazės - L1,L2,L3,N,PE. Dažnis 50Hz, 380V/220V, 400V/230V, 415V/240V.</w:t>
            </w:r>
          </w:p>
        </w:tc>
        <w:tc>
          <w:tcPr>
            <w:tcW w:w="2127" w:type="dxa"/>
          </w:tcPr>
          <w:p w14:paraId="018E137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Sistema TNS. </w:t>
            </w:r>
          </w:p>
        </w:tc>
        <w:tc>
          <w:tcPr>
            <w:tcW w:w="2127" w:type="dxa"/>
          </w:tcPr>
          <w:p w14:paraId="0F77FB5F" w14:textId="77777777" w:rsidR="009B4F44" w:rsidRPr="009A7861" w:rsidRDefault="009B4F44" w:rsidP="009A7861">
            <w:pPr>
              <w:rPr>
                <w:rFonts w:ascii="Calibri" w:hAnsi="Calibri" w:cs="Calibri"/>
                <w:sz w:val="22"/>
                <w:szCs w:val="22"/>
              </w:rPr>
            </w:pPr>
          </w:p>
        </w:tc>
      </w:tr>
      <w:tr w:rsidR="009B4F44" w:rsidRPr="009A7861" w14:paraId="638AF064" w14:textId="08F33279" w:rsidTr="009B4F44">
        <w:tc>
          <w:tcPr>
            <w:tcW w:w="675" w:type="dxa"/>
          </w:tcPr>
          <w:p w14:paraId="4FBCBFF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1.5</w:t>
            </w:r>
          </w:p>
        </w:tc>
        <w:tc>
          <w:tcPr>
            <w:tcW w:w="2155" w:type="dxa"/>
          </w:tcPr>
          <w:p w14:paraId="171C538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Perjungimo laikas</w:t>
            </w:r>
          </w:p>
        </w:tc>
        <w:tc>
          <w:tcPr>
            <w:tcW w:w="2835" w:type="dxa"/>
          </w:tcPr>
          <w:p w14:paraId="34BC0BE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0 </w:t>
            </w:r>
            <w:proofErr w:type="spellStart"/>
            <w:r w:rsidRPr="009A7861">
              <w:rPr>
                <w:rFonts w:ascii="Calibri" w:hAnsi="Calibri" w:cs="Calibri"/>
                <w:sz w:val="22"/>
                <w:szCs w:val="22"/>
              </w:rPr>
              <w:t>msek</w:t>
            </w:r>
            <w:proofErr w:type="spellEnd"/>
            <w:r w:rsidRPr="009A7861">
              <w:rPr>
                <w:rFonts w:ascii="Calibri" w:hAnsi="Calibri" w:cs="Calibri"/>
                <w:sz w:val="22"/>
                <w:szCs w:val="22"/>
              </w:rPr>
              <w:t>. sinchronizuotam perjungimui</w:t>
            </w:r>
          </w:p>
          <w:p w14:paraId="2D214B7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 daugiau kaip 5 </w:t>
            </w:r>
            <w:proofErr w:type="spellStart"/>
            <w:r w:rsidRPr="009A7861">
              <w:rPr>
                <w:rFonts w:ascii="Calibri" w:hAnsi="Calibri" w:cs="Calibri"/>
                <w:sz w:val="22"/>
                <w:szCs w:val="22"/>
              </w:rPr>
              <w:t>msek</w:t>
            </w:r>
            <w:proofErr w:type="spellEnd"/>
            <w:r w:rsidRPr="009A7861">
              <w:rPr>
                <w:rFonts w:ascii="Calibri" w:hAnsi="Calibri" w:cs="Calibri"/>
                <w:sz w:val="22"/>
                <w:szCs w:val="22"/>
              </w:rPr>
              <w:t>. nesinchronizuotam perjungimui.</w:t>
            </w:r>
          </w:p>
        </w:tc>
        <w:tc>
          <w:tcPr>
            <w:tcW w:w="2127" w:type="dxa"/>
          </w:tcPr>
          <w:p w14:paraId="71584CE5" w14:textId="77777777" w:rsidR="009B4F44" w:rsidRPr="009A7861" w:rsidRDefault="009B4F44" w:rsidP="009A7861">
            <w:pPr>
              <w:rPr>
                <w:rFonts w:ascii="Calibri" w:hAnsi="Calibri" w:cs="Calibri"/>
                <w:sz w:val="22"/>
                <w:szCs w:val="22"/>
              </w:rPr>
            </w:pPr>
          </w:p>
        </w:tc>
        <w:tc>
          <w:tcPr>
            <w:tcW w:w="2127" w:type="dxa"/>
          </w:tcPr>
          <w:p w14:paraId="74E3FFF4" w14:textId="77777777" w:rsidR="009B4F44" w:rsidRPr="009A7861" w:rsidRDefault="009B4F44" w:rsidP="009A7861">
            <w:pPr>
              <w:rPr>
                <w:rFonts w:ascii="Calibri" w:hAnsi="Calibri" w:cs="Calibri"/>
                <w:sz w:val="22"/>
                <w:szCs w:val="22"/>
              </w:rPr>
            </w:pPr>
          </w:p>
        </w:tc>
      </w:tr>
      <w:tr w:rsidR="009B4F44" w:rsidRPr="009A7861" w14:paraId="61913322" w14:textId="69DF3617" w:rsidTr="009B4F44">
        <w:tc>
          <w:tcPr>
            <w:tcW w:w="675" w:type="dxa"/>
          </w:tcPr>
          <w:p w14:paraId="6435084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1.6</w:t>
            </w:r>
          </w:p>
        </w:tc>
        <w:tc>
          <w:tcPr>
            <w:tcW w:w="2155" w:type="dxa"/>
          </w:tcPr>
          <w:p w14:paraId="618AEDA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Nominali srovė</w:t>
            </w:r>
          </w:p>
        </w:tc>
        <w:tc>
          <w:tcPr>
            <w:tcW w:w="2835" w:type="dxa"/>
          </w:tcPr>
          <w:p w14:paraId="29CCB893" w14:textId="77777777" w:rsidR="009B4F44" w:rsidRPr="009A7861" w:rsidRDefault="009B4F44" w:rsidP="009A7861">
            <w:pPr>
              <w:rPr>
                <w:rFonts w:ascii="Calibri" w:hAnsi="Calibri" w:cs="Calibri"/>
                <w:sz w:val="22"/>
                <w:szCs w:val="22"/>
              </w:rPr>
            </w:pPr>
            <w:r w:rsidRPr="009A7861">
              <w:rPr>
                <w:rFonts w:ascii="Calibri" w:hAnsi="Calibri" w:cs="Calibri"/>
                <w:sz w:val="22"/>
                <w:szCs w:val="22"/>
                <w:lang w:val="en-US"/>
              </w:rPr>
              <w:t xml:space="preserve">Ne </w:t>
            </w:r>
            <w:proofErr w:type="spellStart"/>
            <w:r w:rsidRPr="009A7861">
              <w:rPr>
                <w:rFonts w:ascii="Calibri" w:hAnsi="Calibri" w:cs="Calibri"/>
                <w:sz w:val="22"/>
                <w:szCs w:val="22"/>
                <w:lang w:val="en-US"/>
              </w:rPr>
              <w:t>mažiau</w:t>
            </w:r>
            <w:proofErr w:type="spellEnd"/>
            <w:r w:rsidRPr="009A7861">
              <w:rPr>
                <w:rFonts w:ascii="Calibri" w:hAnsi="Calibri" w:cs="Calibri"/>
                <w:sz w:val="22"/>
                <w:szCs w:val="22"/>
                <w:lang w:val="en-US"/>
              </w:rPr>
              <w:t xml:space="preserve"> 80 A, </w:t>
            </w:r>
            <w:proofErr w:type="spellStart"/>
            <w:r w:rsidRPr="009A7861">
              <w:rPr>
                <w:rFonts w:ascii="Calibri" w:hAnsi="Calibri" w:cs="Calibri"/>
                <w:sz w:val="22"/>
                <w:szCs w:val="22"/>
                <w:lang w:val="en-US"/>
              </w:rPr>
              <w:t>kiekvienai</w:t>
            </w:r>
            <w:proofErr w:type="spellEnd"/>
            <w:r w:rsidRPr="009A7861">
              <w:rPr>
                <w:rFonts w:ascii="Calibri" w:hAnsi="Calibri" w:cs="Calibri"/>
                <w:sz w:val="22"/>
                <w:szCs w:val="22"/>
                <w:lang w:val="en-US"/>
              </w:rPr>
              <w:t xml:space="preserve"> </w:t>
            </w:r>
            <w:proofErr w:type="spellStart"/>
            <w:r w:rsidRPr="009A7861">
              <w:rPr>
                <w:rFonts w:ascii="Calibri" w:hAnsi="Calibri" w:cs="Calibri"/>
                <w:sz w:val="22"/>
                <w:szCs w:val="22"/>
                <w:lang w:val="en-US"/>
              </w:rPr>
              <w:t>fazei</w:t>
            </w:r>
            <w:proofErr w:type="spellEnd"/>
            <w:r w:rsidRPr="009A7861">
              <w:rPr>
                <w:rFonts w:ascii="Calibri" w:hAnsi="Calibri" w:cs="Calibri"/>
                <w:sz w:val="22"/>
                <w:szCs w:val="22"/>
                <w:lang w:val="en-US"/>
              </w:rPr>
              <w:t>.</w:t>
            </w:r>
          </w:p>
        </w:tc>
        <w:tc>
          <w:tcPr>
            <w:tcW w:w="2127" w:type="dxa"/>
          </w:tcPr>
          <w:p w14:paraId="2DD1B81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9A7861">
                <w:rPr>
                  <w:rFonts w:ascii="Calibri" w:hAnsi="Calibri" w:cs="Calibri"/>
                  <w:sz w:val="22"/>
                  <w:szCs w:val="22"/>
                </w:rPr>
                <w:t>40C</w:t>
              </w:r>
            </w:smartTag>
            <w:r w:rsidRPr="009A7861">
              <w:rPr>
                <w:rFonts w:ascii="Calibri" w:hAnsi="Calibri" w:cs="Calibri"/>
                <w:sz w:val="22"/>
                <w:szCs w:val="22"/>
              </w:rPr>
              <w:sym w:font="Symbol" w:char="F0B0"/>
            </w:r>
          </w:p>
        </w:tc>
        <w:tc>
          <w:tcPr>
            <w:tcW w:w="2127" w:type="dxa"/>
          </w:tcPr>
          <w:p w14:paraId="332AF356" w14:textId="77777777" w:rsidR="009B4F44" w:rsidRPr="009A7861" w:rsidRDefault="009B4F44" w:rsidP="009A7861">
            <w:pPr>
              <w:rPr>
                <w:rFonts w:ascii="Calibri" w:hAnsi="Calibri" w:cs="Calibri"/>
                <w:sz w:val="22"/>
                <w:szCs w:val="22"/>
              </w:rPr>
            </w:pPr>
          </w:p>
        </w:tc>
      </w:tr>
      <w:tr w:rsidR="009B4F44" w:rsidRPr="009A7861" w14:paraId="7ACF3CFB" w14:textId="11C60210" w:rsidTr="009B4F44">
        <w:tc>
          <w:tcPr>
            <w:tcW w:w="675" w:type="dxa"/>
          </w:tcPr>
          <w:p w14:paraId="1A63903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1.7</w:t>
            </w:r>
          </w:p>
        </w:tc>
        <w:tc>
          <w:tcPr>
            <w:tcW w:w="2155" w:type="dxa"/>
          </w:tcPr>
          <w:p w14:paraId="789F96C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Mechaninis </w:t>
            </w:r>
            <w:proofErr w:type="spellStart"/>
            <w:r w:rsidRPr="009A7861">
              <w:rPr>
                <w:rFonts w:ascii="Calibri" w:hAnsi="Calibri" w:cs="Calibri"/>
                <w:sz w:val="22"/>
                <w:szCs w:val="22"/>
              </w:rPr>
              <w:t>perjungėjas</w:t>
            </w:r>
            <w:proofErr w:type="spellEnd"/>
          </w:p>
        </w:tc>
        <w:tc>
          <w:tcPr>
            <w:tcW w:w="2835" w:type="dxa"/>
          </w:tcPr>
          <w:p w14:paraId="1D67DDC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Naudojamas remonto atveju atlikti perjungimus nenutraukiant elektros energijos tiekimo. </w:t>
            </w:r>
            <w:r w:rsidRPr="009A7861">
              <w:rPr>
                <w:rFonts w:ascii="Calibri" w:hAnsi="Calibri" w:cs="Calibri"/>
                <w:sz w:val="22"/>
                <w:szCs w:val="22"/>
              </w:rPr>
              <w:lastRenderedPageBreak/>
              <w:t>Įrengiamas spintos viduje. Numatomas abiem įvadams.</w:t>
            </w:r>
          </w:p>
        </w:tc>
        <w:tc>
          <w:tcPr>
            <w:tcW w:w="2127" w:type="dxa"/>
          </w:tcPr>
          <w:p w14:paraId="34B40FCF" w14:textId="77777777" w:rsidR="009B4F44" w:rsidRPr="009A7861" w:rsidRDefault="009B4F44" w:rsidP="009A7861">
            <w:pPr>
              <w:rPr>
                <w:rFonts w:ascii="Calibri" w:hAnsi="Calibri" w:cs="Calibri"/>
                <w:sz w:val="22"/>
                <w:szCs w:val="22"/>
              </w:rPr>
            </w:pPr>
          </w:p>
        </w:tc>
        <w:tc>
          <w:tcPr>
            <w:tcW w:w="2127" w:type="dxa"/>
          </w:tcPr>
          <w:p w14:paraId="7449CECA" w14:textId="77777777" w:rsidR="009B4F44" w:rsidRPr="009A7861" w:rsidRDefault="009B4F44" w:rsidP="009A7861">
            <w:pPr>
              <w:rPr>
                <w:rFonts w:ascii="Calibri" w:hAnsi="Calibri" w:cs="Calibri"/>
                <w:sz w:val="22"/>
                <w:szCs w:val="22"/>
              </w:rPr>
            </w:pPr>
          </w:p>
        </w:tc>
      </w:tr>
      <w:tr w:rsidR="009B4F44" w:rsidRPr="009A7861" w14:paraId="15A989A6" w14:textId="4E8F1750" w:rsidTr="009B4F44">
        <w:tc>
          <w:tcPr>
            <w:tcW w:w="675" w:type="dxa"/>
          </w:tcPr>
          <w:p w14:paraId="7B635FA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1.8</w:t>
            </w:r>
          </w:p>
        </w:tc>
        <w:tc>
          <w:tcPr>
            <w:tcW w:w="2155" w:type="dxa"/>
          </w:tcPr>
          <w:p w14:paraId="2E591D8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Apsauga nuo įtampos smailių, viršįtampių</w:t>
            </w:r>
          </w:p>
        </w:tc>
        <w:tc>
          <w:tcPr>
            <w:tcW w:w="2835" w:type="dxa"/>
          </w:tcPr>
          <w:p w14:paraId="2BCE7CC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NEŠ įtaisuose turi būti numatyta apsauga nuo viršįtampių poveikio </w:t>
            </w:r>
          </w:p>
        </w:tc>
        <w:tc>
          <w:tcPr>
            <w:tcW w:w="2127" w:type="dxa"/>
          </w:tcPr>
          <w:p w14:paraId="2B9531F0" w14:textId="77777777" w:rsidR="009B4F44" w:rsidRPr="009A7861" w:rsidRDefault="009B4F44" w:rsidP="009A7861">
            <w:pPr>
              <w:rPr>
                <w:rFonts w:ascii="Calibri" w:hAnsi="Calibri" w:cs="Calibri"/>
                <w:sz w:val="22"/>
                <w:szCs w:val="22"/>
              </w:rPr>
            </w:pPr>
          </w:p>
        </w:tc>
        <w:tc>
          <w:tcPr>
            <w:tcW w:w="2127" w:type="dxa"/>
          </w:tcPr>
          <w:p w14:paraId="627E42AF" w14:textId="77777777" w:rsidR="009B4F44" w:rsidRPr="009A7861" w:rsidRDefault="009B4F44" w:rsidP="009A7861">
            <w:pPr>
              <w:rPr>
                <w:rFonts w:ascii="Calibri" w:hAnsi="Calibri" w:cs="Calibri"/>
                <w:sz w:val="22"/>
                <w:szCs w:val="22"/>
              </w:rPr>
            </w:pPr>
          </w:p>
        </w:tc>
      </w:tr>
      <w:tr w:rsidR="009B4F44" w:rsidRPr="009A7861" w14:paraId="3E8B4EEF" w14:textId="20D11F9F" w:rsidTr="009B4F44">
        <w:tc>
          <w:tcPr>
            <w:tcW w:w="675" w:type="dxa"/>
          </w:tcPr>
          <w:p w14:paraId="2412676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1.9</w:t>
            </w:r>
          </w:p>
        </w:tc>
        <w:tc>
          <w:tcPr>
            <w:tcW w:w="2155" w:type="dxa"/>
          </w:tcPr>
          <w:p w14:paraId="7115491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STS spinta </w:t>
            </w:r>
          </w:p>
        </w:tc>
        <w:tc>
          <w:tcPr>
            <w:tcW w:w="2835" w:type="dxa"/>
          </w:tcPr>
          <w:p w14:paraId="58A29295" w14:textId="77777777" w:rsidR="009B4F44" w:rsidRPr="009A7861" w:rsidRDefault="009B4F44" w:rsidP="009A7861">
            <w:pPr>
              <w:rPr>
                <w:rFonts w:ascii="Calibri" w:hAnsi="Calibri" w:cs="Calibri"/>
                <w:sz w:val="22"/>
                <w:szCs w:val="22"/>
              </w:rPr>
            </w:pPr>
            <w:r w:rsidRPr="009A7861">
              <w:rPr>
                <w:rFonts w:ascii="Calibri" w:hAnsi="Calibri" w:cs="Calibri"/>
                <w:color w:val="000000"/>
                <w:sz w:val="22"/>
                <w:szCs w:val="22"/>
              </w:rPr>
              <w:t>Visos komplektuojančios (galios moduliai, valdikliai, perjungikliai, ir pan.) sumontuotos gamintojo originalioje spintoje.</w:t>
            </w:r>
          </w:p>
        </w:tc>
        <w:tc>
          <w:tcPr>
            <w:tcW w:w="2127" w:type="dxa"/>
          </w:tcPr>
          <w:p w14:paraId="6FDE4F0B" w14:textId="77777777" w:rsidR="009B4F44" w:rsidRPr="009A7861" w:rsidRDefault="009B4F44" w:rsidP="009A7861">
            <w:pPr>
              <w:rPr>
                <w:rFonts w:ascii="Calibri" w:hAnsi="Calibri" w:cs="Calibri"/>
                <w:sz w:val="22"/>
                <w:szCs w:val="22"/>
              </w:rPr>
            </w:pPr>
          </w:p>
        </w:tc>
        <w:tc>
          <w:tcPr>
            <w:tcW w:w="2127" w:type="dxa"/>
          </w:tcPr>
          <w:p w14:paraId="11B6EDC2" w14:textId="77777777" w:rsidR="009B4F44" w:rsidRPr="009A7861" w:rsidRDefault="009B4F44" w:rsidP="009A7861">
            <w:pPr>
              <w:rPr>
                <w:rFonts w:ascii="Calibri" w:hAnsi="Calibri" w:cs="Calibri"/>
                <w:sz w:val="22"/>
                <w:szCs w:val="22"/>
              </w:rPr>
            </w:pPr>
          </w:p>
        </w:tc>
      </w:tr>
      <w:tr w:rsidR="009B4F44" w:rsidRPr="009A7861" w14:paraId="6E54B999" w14:textId="31CBDA88" w:rsidTr="00332B69">
        <w:trPr>
          <w:cantSplit/>
          <w:trHeight w:val="327"/>
        </w:trPr>
        <w:tc>
          <w:tcPr>
            <w:tcW w:w="675" w:type="dxa"/>
          </w:tcPr>
          <w:p w14:paraId="015FFD1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w:t>
            </w:r>
          </w:p>
        </w:tc>
        <w:tc>
          <w:tcPr>
            <w:tcW w:w="9244" w:type="dxa"/>
            <w:gridSpan w:val="4"/>
          </w:tcPr>
          <w:p w14:paraId="748B6FF1" w14:textId="04232E3D" w:rsidR="009B4F44" w:rsidRPr="009A7861" w:rsidRDefault="009B4F44" w:rsidP="009A7861">
            <w:pPr>
              <w:keepNext/>
              <w:outlineLvl w:val="3"/>
              <w:rPr>
                <w:rFonts w:ascii="Calibri" w:hAnsi="Calibri" w:cs="Calibri"/>
                <w:b/>
                <w:bCs/>
                <w:i/>
                <w:sz w:val="22"/>
                <w:szCs w:val="22"/>
                <w:lang w:val="en-GB"/>
              </w:rPr>
            </w:pPr>
            <w:r w:rsidRPr="009A7861">
              <w:rPr>
                <w:rFonts w:ascii="Calibri" w:hAnsi="Calibri" w:cs="Calibri"/>
                <w:b/>
                <w:bCs/>
                <w:i/>
                <w:sz w:val="22"/>
                <w:szCs w:val="22"/>
                <w:lang w:val="en-GB"/>
              </w:rPr>
              <w:t xml:space="preserve">STS </w:t>
            </w:r>
            <w:proofErr w:type="spellStart"/>
            <w:r w:rsidRPr="009A7861">
              <w:rPr>
                <w:rFonts w:ascii="Calibri" w:hAnsi="Calibri" w:cs="Calibri"/>
                <w:b/>
                <w:bCs/>
                <w:i/>
                <w:sz w:val="22"/>
                <w:szCs w:val="22"/>
                <w:lang w:val="en-GB"/>
              </w:rPr>
              <w:t>valdymas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ir</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informacijos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pateikimas</w:t>
            </w:r>
            <w:proofErr w:type="spellEnd"/>
          </w:p>
        </w:tc>
      </w:tr>
      <w:tr w:rsidR="009B4F44" w:rsidRPr="009A7861" w14:paraId="0C814CB4" w14:textId="245256E8" w:rsidTr="009B4F44">
        <w:tc>
          <w:tcPr>
            <w:tcW w:w="675" w:type="dxa"/>
          </w:tcPr>
          <w:p w14:paraId="436110A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2.3.1</w:t>
            </w:r>
          </w:p>
        </w:tc>
        <w:tc>
          <w:tcPr>
            <w:tcW w:w="2155" w:type="dxa"/>
          </w:tcPr>
          <w:p w14:paraId="7DC8AA0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Valdymo ir informacijos pateikimo principas</w:t>
            </w:r>
          </w:p>
        </w:tc>
        <w:tc>
          <w:tcPr>
            <w:tcW w:w="2835" w:type="dxa"/>
          </w:tcPr>
          <w:p w14:paraId="1631080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STS įjungimas, išjungimas, perjungimas remontui atliekamas ant priekinių įrenginio durų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 Ant priekinės panelės arba skystų kristalų  ekrane turi būti pateikta linijinė STS schema su indikacija apie energijos tiekimą.</w:t>
            </w:r>
          </w:p>
        </w:tc>
        <w:tc>
          <w:tcPr>
            <w:tcW w:w="2127" w:type="dxa"/>
          </w:tcPr>
          <w:p w14:paraId="720D8A58" w14:textId="77777777" w:rsidR="009B4F44" w:rsidRPr="009A7861" w:rsidRDefault="009B4F44" w:rsidP="009A7861">
            <w:pPr>
              <w:rPr>
                <w:rFonts w:ascii="Calibri" w:hAnsi="Calibri" w:cs="Calibri"/>
                <w:sz w:val="22"/>
                <w:szCs w:val="22"/>
              </w:rPr>
            </w:pPr>
          </w:p>
        </w:tc>
        <w:tc>
          <w:tcPr>
            <w:tcW w:w="2127" w:type="dxa"/>
          </w:tcPr>
          <w:p w14:paraId="05DCBA8E" w14:textId="77777777" w:rsidR="009B4F44" w:rsidRPr="009A7861" w:rsidRDefault="009B4F44" w:rsidP="009A7861">
            <w:pPr>
              <w:rPr>
                <w:rFonts w:ascii="Calibri" w:hAnsi="Calibri" w:cs="Calibri"/>
                <w:sz w:val="22"/>
                <w:szCs w:val="22"/>
              </w:rPr>
            </w:pPr>
          </w:p>
        </w:tc>
      </w:tr>
      <w:tr w:rsidR="009B4F44" w:rsidRPr="009A7861" w14:paraId="576DF24E" w14:textId="7FED9CDE" w:rsidTr="009B4F44">
        <w:tc>
          <w:tcPr>
            <w:tcW w:w="675" w:type="dxa"/>
          </w:tcPr>
          <w:p w14:paraId="57685D3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2.3.2</w:t>
            </w:r>
          </w:p>
        </w:tc>
        <w:tc>
          <w:tcPr>
            <w:tcW w:w="2155" w:type="dxa"/>
          </w:tcPr>
          <w:p w14:paraId="59CE1B2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Vidinė STS valdiklio atmintis</w:t>
            </w:r>
          </w:p>
        </w:tc>
        <w:tc>
          <w:tcPr>
            <w:tcW w:w="2835" w:type="dxa"/>
          </w:tcPr>
          <w:p w14:paraId="52F42B7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Turi būti bent 100 įvykių su laiko žyme atminties registras.</w:t>
            </w:r>
          </w:p>
        </w:tc>
        <w:tc>
          <w:tcPr>
            <w:tcW w:w="2127" w:type="dxa"/>
          </w:tcPr>
          <w:p w14:paraId="7C334F1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Informacija pateikiama STS valdiklio ekrane.</w:t>
            </w:r>
          </w:p>
        </w:tc>
        <w:tc>
          <w:tcPr>
            <w:tcW w:w="2127" w:type="dxa"/>
          </w:tcPr>
          <w:p w14:paraId="59A7F532" w14:textId="77777777" w:rsidR="009B4F44" w:rsidRPr="009A7861" w:rsidRDefault="009B4F44" w:rsidP="009A7861">
            <w:pPr>
              <w:rPr>
                <w:rFonts w:ascii="Calibri" w:hAnsi="Calibri" w:cs="Calibri"/>
                <w:sz w:val="22"/>
                <w:szCs w:val="22"/>
              </w:rPr>
            </w:pPr>
          </w:p>
        </w:tc>
      </w:tr>
      <w:tr w:rsidR="009B4F44" w:rsidRPr="009A7861" w14:paraId="228F7798" w14:textId="1B766572" w:rsidTr="009B4F44">
        <w:tc>
          <w:tcPr>
            <w:tcW w:w="675" w:type="dxa"/>
          </w:tcPr>
          <w:p w14:paraId="2FF5892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2.3.3</w:t>
            </w:r>
          </w:p>
        </w:tc>
        <w:tc>
          <w:tcPr>
            <w:tcW w:w="2155" w:type="dxa"/>
          </w:tcPr>
          <w:p w14:paraId="799B8FC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Pranešimai apie sutrikimus</w:t>
            </w:r>
          </w:p>
        </w:tc>
        <w:tc>
          <w:tcPr>
            <w:tcW w:w="2835" w:type="dxa"/>
          </w:tcPr>
          <w:p w14:paraId="5FE8CE9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STS skystų kristalų ekrane pateikiama informacija: </w:t>
            </w:r>
          </w:p>
          <w:p w14:paraId="014A6155"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pagrindinio ir rezervinio įvadų įtampos, apkrovos, dažnio sutrikimai;</w:t>
            </w:r>
          </w:p>
          <w:p w14:paraId="1D84B1A1"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STS sudėtinių įtaisų veikimo sutrikimai.</w:t>
            </w:r>
          </w:p>
        </w:tc>
        <w:tc>
          <w:tcPr>
            <w:tcW w:w="2127" w:type="dxa"/>
          </w:tcPr>
          <w:p w14:paraId="069F265D" w14:textId="77777777" w:rsidR="009B4F44" w:rsidRPr="009A7861" w:rsidRDefault="009B4F44" w:rsidP="009A7861">
            <w:pPr>
              <w:rPr>
                <w:rFonts w:ascii="Calibri" w:hAnsi="Calibri" w:cs="Calibri"/>
                <w:sz w:val="22"/>
                <w:szCs w:val="22"/>
              </w:rPr>
            </w:pPr>
          </w:p>
        </w:tc>
        <w:tc>
          <w:tcPr>
            <w:tcW w:w="2127" w:type="dxa"/>
          </w:tcPr>
          <w:p w14:paraId="281E7792" w14:textId="77777777" w:rsidR="009B4F44" w:rsidRPr="009A7861" w:rsidRDefault="009B4F44" w:rsidP="009A7861">
            <w:pPr>
              <w:rPr>
                <w:rFonts w:ascii="Calibri" w:hAnsi="Calibri" w:cs="Calibri"/>
                <w:sz w:val="22"/>
                <w:szCs w:val="22"/>
              </w:rPr>
            </w:pPr>
          </w:p>
        </w:tc>
      </w:tr>
      <w:tr w:rsidR="009B4F44" w:rsidRPr="009A7861" w14:paraId="4EC34E92" w14:textId="33DDD583" w:rsidTr="009B4F44">
        <w:tc>
          <w:tcPr>
            <w:tcW w:w="675" w:type="dxa"/>
          </w:tcPr>
          <w:p w14:paraId="74EBCE1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2.3.4</w:t>
            </w:r>
          </w:p>
        </w:tc>
        <w:tc>
          <w:tcPr>
            <w:tcW w:w="2155" w:type="dxa"/>
          </w:tcPr>
          <w:p w14:paraId="154DE53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Parametrų reguliavimas</w:t>
            </w:r>
          </w:p>
        </w:tc>
        <w:tc>
          <w:tcPr>
            <w:tcW w:w="2835" w:type="dxa"/>
          </w:tcPr>
          <w:p w14:paraId="6860431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 ekrano meniu turi būti galimybė reguliuoti STS leistinas parametrų kitimo ribas ir pan.</w:t>
            </w:r>
          </w:p>
        </w:tc>
        <w:tc>
          <w:tcPr>
            <w:tcW w:w="2127" w:type="dxa"/>
          </w:tcPr>
          <w:p w14:paraId="4FFA4203" w14:textId="77777777" w:rsidR="009B4F44" w:rsidRPr="009A7861" w:rsidRDefault="009B4F44" w:rsidP="009A7861">
            <w:pPr>
              <w:rPr>
                <w:rFonts w:ascii="Calibri" w:hAnsi="Calibri" w:cs="Calibri"/>
                <w:sz w:val="22"/>
                <w:szCs w:val="22"/>
              </w:rPr>
            </w:pPr>
          </w:p>
        </w:tc>
        <w:tc>
          <w:tcPr>
            <w:tcW w:w="2127" w:type="dxa"/>
          </w:tcPr>
          <w:p w14:paraId="6054C247" w14:textId="77777777" w:rsidR="009B4F44" w:rsidRPr="009A7861" w:rsidRDefault="009B4F44" w:rsidP="009A7861">
            <w:pPr>
              <w:rPr>
                <w:rFonts w:ascii="Calibri" w:hAnsi="Calibri" w:cs="Calibri"/>
                <w:sz w:val="22"/>
                <w:szCs w:val="22"/>
              </w:rPr>
            </w:pPr>
          </w:p>
        </w:tc>
      </w:tr>
      <w:tr w:rsidR="009B4F44" w:rsidRPr="009A7861" w14:paraId="090C4AF4" w14:textId="2EAE06C5" w:rsidTr="009B4F44">
        <w:tc>
          <w:tcPr>
            <w:tcW w:w="675" w:type="dxa"/>
          </w:tcPr>
          <w:p w14:paraId="35AA1CF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2.3.5</w:t>
            </w:r>
          </w:p>
        </w:tc>
        <w:tc>
          <w:tcPr>
            <w:tcW w:w="2155" w:type="dxa"/>
          </w:tcPr>
          <w:p w14:paraId="5A25249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Technologinių parametrų pateikimas.</w:t>
            </w:r>
          </w:p>
        </w:tc>
        <w:tc>
          <w:tcPr>
            <w:tcW w:w="2835" w:type="dxa"/>
          </w:tcPr>
          <w:p w14:paraId="5DF982E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STS skystų kristalų ekrane pateikiama minimali informacija:</w:t>
            </w:r>
          </w:p>
          <w:p w14:paraId="4820C8A4"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realus laikas ir data,</w:t>
            </w:r>
          </w:p>
          <w:p w14:paraId="2CBE0FCD"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lastRenderedPageBreak/>
              <w:t xml:space="preserve">pagrindinio ir rezervinio įvado, linijinės ir fazinės įtampos; </w:t>
            </w:r>
          </w:p>
          <w:p w14:paraId="1270E53F"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pagrindinio ir rezervinio įvado, įtampos dažnis;</w:t>
            </w:r>
          </w:p>
          <w:p w14:paraId="10175717"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pagrindinio ir rezervinio įvado, srovės;</w:t>
            </w:r>
          </w:p>
          <w:p w14:paraId="6A74BF7B"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kiekvienos fazės aktyvinė (kW) ir bendroji (</w:t>
            </w:r>
            <w:proofErr w:type="spellStart"/>
            <w:r w:rsidRPr="009A7861">
              <w:rPr>
                <w:rFonts w:ascii="Calibri" w:hAnsi="Calibri" w:cs="Calibri"/>
                <w:sz w:val="22"/>
                <w:szCs w:val="22"/>
              </w:rPr>
              <w:t>kVA</w:t>
            </w:r>
            <w:proofErr w:type="spellEnd"/>
            <w:r w:rsidRPr="009A7861">
              <w:rPr>
                <w:rFonts w:ascii="Calibri" w:hAnsi="Calibri" w:cs="Calibri"/>
                <w:sz w:val="22"/>
                <w:szCs w:val="22"/>
              </w:rPr>
              <w:t>) galia;</w:t>
            </w:r>
          </w:p>
          <w:p w14:paraId="1BE2BF62"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apkrovimo procentinis dydis;</w:t>
            </w:r>
          </w:p>
          <w:p w14:paraId="64D4C314"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galios koeficientas;</w:t>
            </w:r>
          </w:p>
        </w:tc>
        <w:tc>
          <w:tcPr>
            <w:tcW w:w="2127" w:type="dxa"/>
          </w:tcPr>
          <w:p w14:paraId="514CC41C" w14:textId="77777777" w:rsidR="009B4F44" w:rsidRPr="009A7861" w:rsidRDefault="009B4F44" w:rsidP="009A7861">
            <w:pPr>
              <w:rPr>
                <w:rFonts w:ascii="Calibri" w:hAnsi="Calibri" w:cs="Calibri"/>
                <w:sz w:val="22"/>
                <w:szCs w:val="22"/>
              </w:rPr>
            </w:pPr>
          </w:p>
        </w:tc>
        <w:tc>
          <w:tcPr>
            <w:tcW w:w="2127" w:type="dxa"/>
          </w:tcPr>
          <w:p w14:paraId="65467966" w14:textId="77777777" w:rsidR="009B4F44" w:rsidRPr="009A7861" w:rsidRDefault="009B4F44" w:rsidP="009A7861">
            <w:pPr>
              <w:rPr>
                <w:rFonts w:ascii="Calibri" w:hAnsi="Calibri" w:cs="Calibri"/>
                <w:sz w:val="22"/>
                <w:szCs w:val="22"/>
              </w:rPr>
            </w:pPr>
          </w:p>
        </w:tc>
      </w:tr>
      <w:tr w:rsidR="009B4F44" w:rsidRPr="009A7861" w14:paraId="10582356" w14:textId="5BAC22FB" w:rsidTr="009B4F44">
        <w:tc>
          <w:tcPr>
            <w:tcW w:w="675" w:type="dxa"/>
          </w:tcPr>
          <w:p w14:paraId="37A431E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2.3.6</w:t>
            </w:r>
          </w:p>
        </w:tc>
        <w:tc>
          <w:tcPr>
            <w:tcW w:w="2155" w:type="dxa"/>
          </w:tcPr>
          <w:p w14:paraId="311A6A4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Pranešimai apie būklę</w:t>
            </w:r>
          </w:p>
        </w:tc>
        <w:tc>
          <w:tcPr>
            <w:tcW w:w="2835" w:type="dxa"/>
          </w:tcPr>
          <w:p w14:paraId="5D6B914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Skystų kristalų ekrane pateikiama informacija: </w:t>
            </w:r>
          </w:p>
          <w:p w14:paraId="02B09A06"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normalus veikimas;</w:t>
            </w:r>
          </w:p>
          <w:p w14:paraId="4C11941F"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perjungiklį remontui;</w:t>
            </w:r>
          </w:p>
          <w:p w14:paraId="596C4F17"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pagrindinį įvadą;</w:t>
            </w:r>
          </w:p>
          <w:p w14:paraId="2B23106E"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apkrova įjungta per rezervinį įvadą;</w:t>
            </w:r>
          </w:p>
          <w:p w14:paraId="7B3A1516" w14:textId="77777777" w:rsidR="009B4F44" w:rsidRPr="009A7861" w:rsidRDefault="009B4F44" w:rsidP="00CD071E">
            <w:pPr>
              <w:numPr>
                <w:ilvl w:val="1"/>
                <w:numId w:val="4"/>
              </w:numPr>
              <w:tabs>
                <w:tab w:val="num" w:pos="268"/>
              </w:tabs>
              <w:ind w:left="268" w:hanging="268"/>
              <w:rPr>
                <w:rFonts w:ascii="Calibri" w:hAnsi="Calibri" w:cs="Calibri"/>
                <w:sz w:val="22"/>
                <w:szCs w:val="22"/>
              </w:rPr>
            </w:pPr>
            <w:r w:rsidRPr="009A7861">
              <w:rPr>
                <w:rFonts w:ascii="Calibri" w:hAnsi="Calibri" w:cs="Calibri"/>
                <w:sz w:val="22"/>
                <w:szCs w:val="22"/>
              </w:rPr>
              <w:t>sistema išjungta;</w:t>
            </w:r>
          </w:p>
          <w:p w14:paraId="7E47F7FB" w14:textId="77777777" w:rsidR="009B4F44" w:rsidRPr="009A7861" w:rsidRDefault="009B4F44" w:rsidP="009A7861">
            <w:pPr>
              <w:ind w:left="266"/>
              <w:rPr>
                <w:rFonts w:ascii="Calibri" w:hAnsi="Calibri" w:cs="Calibri"/>
                <w:sz w:val="22"/>
                <w:szCs w:val="22"/>
              </w:rPr>
            </w:pPr>
          </w:p>
        </w:tc>
        <w:tc>
          <w:tcPr>
            <w:tcW w:w="2127" w:type="dxa"/>
          </w:tcPr>
          <w:p w14:paraId="2A01564A" w14:textId="77777777" w:rsidR="009B4F44" w:rsidRPr="009A7861" w:rsidRDefault="009B4F44" w:rsidP="009A7861">
            <w:pPr>
              <w:rPr>
                <w:rFonts w:ascii="Calibri" w:hAnsi="Calibri" w:cs="Calibri"/>
                <w:sz w:val="22"/>
                <w:szCs w:val="22"/>
              </w:rPr>
            </w:pPr>
          </w:p>
        </w:tc>
        <w:tc>
          <w:tcPr>
            <w:tcW w:w="2127" w:type="dxa"/>
          </w:tcPr>
          <w:p w14:paraId="75C6EAB8" w14:textId="77777777" w:rsidR="009B4F44" w:rsidRPr="009A7861" w:rsidRDefault="009B4F44" w:rsidP="009A7861">
            <w:pPr>
              <w:rPr>
                <w:rFonts w:ascii="Calibri" w:hAnsi="Calibri" w:cs="Calibri"/>
                <w:sz w:val="22"/>
                <w:szCs w:val="22"/>
              </w:rPr>
            </w:pPr>
          </w:p>
        </w:tc>
      </w:tr>
      <w:tr w:rsidR="009B4F44" w:rsidRPr="009A7861" w14:paraId="7F55587E" w14:textId="6B27987E" w:rsidTr="009B4F44">
        <w:tc>
          <w:tcPr>
            <w:tcW w:w="675" w:type="dxa"/>
          </w:tcPr>
          <w:p w14:paraId="2050548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2.3.7</w:t>
            </w:r>
          </w:p>
        </w:tc>
        <w:tc>
          <w:tcPr>
            <w:tcW w:w="2155" w:type="dxa"/>
          </w:tcPr>
          <w:p w14:paraId="44C7F1B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Sąsaja su išorinėmis kontrolės sistemomis</w:t>
            </w:r>
          </w:p>
        </w:tc>
        <w:tc>
          <w:tcPr>
            <w:tcW w:w="2835" w:type="dxa"/>
          </w:tcPr>
          <w:p w14:paraId="45920E65" w14:textId="77777777" w:rsidR="009B4F44" w:rsidRPr="009A7861" w:rsidRDefault="009B4F44" w:rsidP="009A7861">
            <w:pPr>
              <w:rPr>
                <w:rFonts w:ascii="Calibri" w:hAnsi="Calibri" w:cs="Calibri"/>
                <w:sz w:val="22"/>
                <w:szCs w:val="22"/>
              </w:rPr>
            </w:pPr>
            <w:proofErr w:type="spellStart"/>
            <w:r w:rsidRPr="009A7861">
              <w:rPr>
                <w:rFonts w:ascii="Calibri" w:hAnsi="Calibri" w:cs="Calibri"/>
                <w:sz w:val="22"/>
                <w:szCs w:val="22"/>
              </w:rPr>
              <w:t>Modbus</w:t>
            </w:r>
            <w:proofErr w:type="spellEnd"/>
            <w:r w:rsidRPr="009A7861">
              <w:rPr>
                <w:rFonts w:ascii="Calibri" w:hAnsi="Calibri" w:cs="Calibri"/>
                <w:sz w:val="22"/>
                <w:szCs w:val="22"/>
              </w:rPr>
              <w:t>/</w:t>
            </w:r>
            <w:proofErr w:type="spellStart"/>
            <w:r w:rsidRPr="009A7861">
              <w:rPr>
                <w:rFonts w:ascii="Calibri" w:hAnsi="Calibri" w:cs="Calibri"/>
                <w:sz w:val="22"/>
                <w:szCs w:val="22"/>
              </w:rPr>
              <w:t>Jbus</w:t>
            </w:r>
            <w:proofErr w:type="spellEnd"/>
            <w:r w:rsidRPr="009A7861">
              <w:rPr>
                <w:rFonts w:ascii="Calibri" w:hAnsi="Calibri" w:cs="Calibri"/>
                <w:sz w:val="22"/>
                <w:szCs w:val="22"/>
              </w:rPr>
              <w:t xml:space="preserve"> RTU/TCP protokolas.</w:t>
            </w:r>
          </w:p>
        </w:tc>
        <w:tc>
          <w:tcPr>
            <w:tcW w:w="2127" w:type="dxa"/>
          </w:tcPr>
          <w:p w14:paraId="0F3F02A6" w14:textId="77777777" w:rsidR="009B4F44" w:rsidRPr="009A7861" w:rsidRDefault="009B4F44" w:rsidP="009A7861">
            <w:pPr>
              <w:rPr>
                <w:rFonts w:ascii="Calibri" w:hAnsi="Calibri" w:cs="Calibri"/>
                <w:sz w:val="22"/>
                <w:szCs w:val="22"/>
              </w:rPr>
            </w:pPr>
          </w:p>
        </w:tc>
        <w:tc>
          <w:tcPr>
            <w:tcW w:w="2127" w:type="dxa"/>
          </w:tcPr>
          <w:p w14:paraId="6911F928" w14:textId="77777777" w:rsidR="009B4F44" w:rsidRPr="009A7861" w:rsidRDefault="009B4F44" w:rsidP="009A7861">
            <w:pPr>
              <w:rPr>
                <w:rFonts w:ascii="Calibri" w:hAnsi="Calibri" w:cs="Calibri"/>
                <w:sz w:val="22"/>
                <w:szCs w:val="22"/>
              </w:rPr>
            </w:pPr>
          </w:p>
        </w:tc>
      </w:tr>
      <w:tr w:rsidR="009B4F44" w:rsidRPr="009A7861" w14:paraId="4B17AD5F" w14:textId="71905636" w:rsidTr="00924142">
        <w:tc>
          <w:tcPr>
            <w:tcW w:w="675" w:type="dxa"/>
          </w:tcPr>
          <w:p w14:paraId="0830D0D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2.6</w:t>
            </w:r>
          </w:p>
        </w:tc>
        <w:tc>
          <w:tcPr>
            <w:tcW w:w="9244" w:type="dxa"/>
            <w:gridSpan w:val="4"/>
          </w:tcPr>
          <w:p w14:paraId="494837EC" w14:textId="54804844" w:rsidR="009B4F44" w:rsidRPr="009A7861" w:rsidRDefault="009B4F44" w:rsidP="009A7861">
            <w:pPr>
              <w:rPr>
                <w:rFonts w:ascii="Calibri" w:hAnsi="Calibri" w:cs="Calibri"/>
                <w:b/>
                <w:i/>
                <w:sz w:val="22"/>
                <w:szCs w:val="22"/>
              </w:rPr>
            </w:pPr>
            <w:r w:rsidRPr="009A7861">
              <w:rPr>
                <w:rFonts w:ascii="Calibri" w:hAnsi="Calibri" w:cs="Calibri"/>
                <w:b/>
                <w:i/>
                <w:sz w:val="22"/>
                <w:szCs w:val="22"/>
              </w:rPr>
              <w:t xml:space="preserve">Mechaninis </w:t>
            </w:r>
            <w:proofErr w:type="spellStart"/>
            <w:r w:rsidRPr="009A7861">
              <w:rPr>
                <w:rFonts w:ascii="Calibri" w:hAnsi="Calibri" w:cs="Calibri"/>
                <w:b/>
                <w:i/>
                <w:sz w:val="22"/>
                <w:szCs w:val="22"/>
              </w:rPr>
              <w:t>perjungėjas</w:t>
            </w:r>
            <w:proofErr w:type="spellEnd"/>
            <w:r w:rsidRPr="009A7861">
              <w:rPr>
                <w:rFonts w:ascii="Calibri" w:hAnsi="Calibri" w:cs="Calibri"/>
                <w:b/>
                <w:i/>
                <w:sz w:val="22"/>
                <w:szCs w:val="22"/>
              </w:rPr>
              <w:t xml:space="preserve"> </w:t>
            </w:r>
            <w:proofErr w:type="spellStart"/>
            <w:r w:rsidRPr="009A7861">
              <w:rPr>
                <w:rFonts w:ascii="Calibri" w:hAnsi="Calibri" w:cs="Calibri"/>
                <w:b/>
                <w:i/>
                <w:sz w:val="22"/>
                <w:szCs w:val="22"/>
              </w:rPr>
              <w:t>By</w:t>
            </w:r>
            <w:proofErr w:type="spellEnd"/>
            <w:r w:rsidRPr="009A7861">
              <w:rPr>
                <w:rFonts w:ascii="Calibri" w:hAnsi="Calibri" w:cs="Calibri"/>
                <w:b/>
                <w:i/>
                <w:sz w:val="22"/>
                <w:szCs w:val="22"/>
              </w:rPr>
              <w:t>-PASS</w:t>
            </w:r>
          </w:p>
        </w:tc>
      </w:tr>
      <w:tr w:rsidR="009B4F44" w:rsidRPr="009A7861" w14:paraId="55D56C65" w14:textId="72963E8F" w:rsidTr="009B4F44">
        <w:tc>
          <w:tcPr>
            <w:tcW w:w="675" w:type="dxa"/>
          </w:tcPr>
          <w:p w14:paraId="6662FEA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2.6.1</w:t>
            </w:r>
          </w:p>
        </w:tc>
        <w:tc>
          <w:tcPr>
            <w:tcW w:w="2155" w:type="dxa"/>
          </w:tcPr>
          <w:p w14:paraId="7ECF86F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Paskirtis</w:t>
            </w:r>
          </w:p>
        </w:tc>
        <w:tc>
          <w:tcPr>
            <w:tcW w:w="2835" w:type="dxa"/>
          </w:tcPr>
          <w:p w14:paraId="7A7A4E3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Naudojamas NEŠ remonto atveju</w:t>
            </w:r>
          </w:p>
        </w:tc>
        <w:tc>
          <w:tcPr>
            <w:tcW w:w="2127" w:type="dxa"/>
          </w:tcPr>
          <w:p w14:paraId="411821C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Įrengiamas dviem įvadams</w:t>
            </w:r>
          </w:p>
        </w:tc>
        <w:tc>
          <w:tcPr>
            <w:tcW w:w="2127" w:type="dxa"/>
          </w:tcPr>
          <w:p w14:paraId="08EAEE63" w14:textId="77777777" w:rsidR="009B4F44" w:rsidRPr="009A7861" w:rsidRDefault="009B4F44" w:rsidP="009A7861">
            <w:pPr>
              <w:rPr>
                <w:rFonts w:ascii="Calibri" w:hAnsi="Calibri" w:cs="Calibri"/>
                <w:sz w:val="22"/>
                <w:szCs w:val="22"/>
              </w:rPr>
            </w:pPr>
          </w:p>
        </w:tc>
      </w:tr>
      <w:tr w:rsidR="009B4F44" w:rsidRPr="009A7861" w14:paraId="05D1018F" w14:textId="37C7F7F3" w:rsidTr="009B4F44">
        <w:tc>
          <w:tcPr>
            <w:tcW w:w="675" w:type="dxa"/>
          </w:tcPr>
          <w:p w14:paraId="77AC3DF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2.6.2</w:t>
            </w:r>
          </w:p>
        </w:tc>
        <w:tc>
          <w:tcPr>
            <w:tcW w:w="2155" w:type="dxa"/>
          </w:tcPr>
          <w:p w14:paraId="25D361A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Perjungimo laikas</w:t>
            </w:r>
          </w:p>
        </w:tc>
        <w:tc>
          <w:tcPr>
            <w:tcW w:w="2835" w:type="dxa"/>
          </w:tcPr>
          <w:p w14:paraId="395589C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Perjungiama nenutraukus elektros energijos tiekimo imtuvams</w:t>
            </w:r>
          </w:p>
        </w:tc>
        <w:tc>
          <w:tcPr>
            <w:tcW w:w="2127" w:type="dxa"/>
          </w:tcPr>
          <w:p w14:paraId="219254E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Montuojamas STS viduje</w:t>
            </w:r>
          </w:p>
        </w:tc>
        <w:tc>
          <w:tcPr>
            <w:tcW w:w="2127" w:type="dxa"/>
          </w:tcPr>
          <w:p w14:paraId="0D7FF0A9" w14:textId="77777777" w:rsidR="009B4F44" w:rsidRPr="009A7861" w:rsidRDefault="009B4F44" w:rsidP="009A7861">
            <w:pPr>
              <w:rPr>
                <w:rFonts w:ascii="Calibri" w:hAnsi="Calibri" w:cs="Calibri"/>
                <w:sz w:val="22"/>
                <w:szCs w:val="22"/>
              </w:rPr>
            </w:pPr>
          </w:p>
        </w:tc>
      </w:tr>
      <w:tr w:rsidR="009B4F44" w:rsidRPr="009A7861" w14:paraId="0C615ADC" w14:textId="00402C89" w:rsidTr="003C439F">
        <w:trPr>
          <w:cantSplit/>
        </w:trPr>
        <w:tc>
          <w:tcPr>
            <w:tcW w:w="675" w:type="dxa"/>
          </w:tcPr>
          <w:p w14:paraId="3E358F4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w:t>
            </w:r>
          </w:p>
        </w:tc>
        <w:tc>
          <w:tcPr>
            <w:tcW w:w="9244" w:type="dxa"/>
            <w:gridSpan w:val="4"/>
          </w:tcPr>
          <w:p w14:paraId="38F92C88" w14:textId="5B74B861" w:rsidR="009B4F44" w:rsidRPr="009A7861" w:rsidRDefault="009B4F44"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Aplinkos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sąlygos</w:t>
            </w:r>
            <w:proofErr w:type="spellEnd"/>
          </w:p>
        </w:tc>
      </w:tr>
      <w:tr w:rsidR="009B4F44" w:rsidRPr="009A7861" w14:paraId="1AA10AFE" w14:textId="4A2E300E" w:rsidTr="009B4F44">
        <w:tc>
          <w:tcPr>
            <w:tcW w:w="675" w:type="dxa"/>
          </w:tcPr>
          <w:p w14:paraId="0DE7595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3.1</w:t>
            </w:r>
          </w:p>
        </w:tc>
        <w:tc>
          <w:tcPr>
            <w:tcW w:w="2155" w:type="dxa"/>
          </w:tcPr>
          <w:p w14:paraId="7F5BAAB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STS spintos išorės temperatūra</w:t>
            </w:r>
          </w:p>
        </w:tc>
        <w:tc>
          <w:tcPr>
            <w:tcW w:w="2835" w:type="dxa"/>
          </w:tcPr>
          <w:p w14:paraId="7AB0D9D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Planuojamos kitimo ribos 15 C</w:t>
            </w:r>
            <w:r w:rsidRPr="009A7861">
              <w:rPr>
                <w:rFonts w:ascii="Calibri" w:hAnsi="Calibri" w:cs="Calibri"/>
                <w:sz w:val="22"/>
                <w:szCs w:val="22"/>
              </w:rPr>
              <w:sym w:font="Symbol" w:char="F0B0"/>
            </w:r>
            <w:r w:rsidRPr="009A7861">
              <w:rPr>
                <w:rFonts w:ascii="Calibri" w:hAnsi="Calibri" w:cs="Calibri"/>
                <w:sz w:val="22"/>
                <w:szCs w:val="22"/>
              </w:rPr>
              <w:t xml:space="preserve"> - 30 C</w:t>
            </w:r>
            <w:r w:rsidRPr="009A7861">
              <w:rPr>
                <w:rFonts w:ascii="Calibri" w:hAnsi="Calibri" w:cs="Calibri"/>
                <w:sz w:val="22"/>
                <w:szCs w:val="22"/>
              </w:rPr>
              <w:sym w:font="Symbol" w:char="F0B0"/>
            </w:r>
          </w:p>
        </w:tc>
        <w:tc>
          <w:tcPr>
            <w:tcW w:w="2127" w:type="dxa"/>
          </w:tcPr>
          <w:p w14:paraId="6DA2D3B7" w14:textId="77777777" w:rsidR="009B4F44" w:rsidRPr="009A7861" w:rsidRDefault="009B4F44" w:rsidP="009A7861">
            <w:pPr>
              <w:rPr>
                <w:rFonts w:ascii="Calibri" w:hAnsi="Calibri" w:cs="Calibri"/>
                <w:sz w:val="22"/>
                <w:szCs w:val="22"/>
              </w:rPr>
            </w:pPr>
          </w:p>
        </w:tc>
        <w:tc>
          <w:tcPr>
            <w:tcW w:w="2127" w:type="dxa"/>
          </w:tcPr>
          <w:p w14:paraId="68F6585C" w14:textId="77777777" w:rsidR="009B4F44" w:rsidRPr="009A7861" w:rsidRDefault="009B4F44" w:rsidP="009A7861">
            <w:pPr>
              <w:rPr>
                <w:rFonts w:ascii="Calibri" w:hAnsi="Calibri" w:cs="Calibri"/>
                <w:sz w:val="22"/>
                <w:szCs w:val="22"/>
              </w:rPr>
            </w:pPr>
          </w:p>
        </w:tc>
      </w:tr>
      <w:tr w:rsidR="009B4F44" w:rsidRPr="009A7861" w14:paraId="572C383D" w14:textId="4DA8A201" w:rsidTr="009B4F44">
        <w:tc>
          <w:tcPr>
            <w:tcW w:w="675" w:type="dxa"/>
          </w:tcPr>
          <w:p w14:paraId="2F2F815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3.2</w:t>
            </w:r>
          </w:p>
        </w:tc>
        <w:tc>
          <w:tcPr>
            <w:tcW w:w="2155" w:type="dxa"/>
          </w:tcPr>
          <w:p w14:paraId="4C8118D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Santykinis drėgnumas</w:t>
            </w:r>
          </w:p>
        </w:tc>
        <w:tc>
          <w:tcPr>
            <w:tcW w:w="2835" w:type="dxa"/>
          </w:tcPr>
          <w:p w14:paraId="0FA2686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Leistinos kitimo ribos 0 iki 90 </w:t>
            </w:r>
            <w:r w:rsidRPr="009A7861">
              <w:rPr>
                <w:rFonts w:ascii="Calibri" w:hAnsi="Calibri" w:cs="Calibri"/>
                <w:sz w:val="22"/>
                <w:szCs w:val="22"/>
              </w:rPr>
              <w:sym w:font="Symbol" w:char="F025"/>
            </w:r>
            <w:r w:rsidRPr="009A7861">
              <w:rPr>
                <w:rFonts w:ascii="Calibri" w:hAnsi="Calibri" w:cs="Calibri"/>
                <w:sz w:val="22"/>
                <w:szCs w:val="22"/>
              </w:rPr>
              <w:t>.</w:t>
            </w:r>
          </w:p>
        </w:tc>
        <w:tc>
          <w:tcPr>
            <w:tcW w:w="2127" w:type="dxa"/>
          </w:tcPr>
          <w:p w14:paraId="648B82F7" w14:textId="77777777" w:rsidR="009B4F44" w:rsidRPr="009A7861" w:rsidRDefault="009B4F44" w:rsidP="009A7861">
            <w:pPr>
              <w:rPr>
                <w:rFonts w:ascii="Calibri" w:hAnsi="Calibri" w:cs="Calibri"/>
                <w:sz w:val="22"/>
                <w:szCs w:val="22"/>
              </w:rPr>
            </w:pPr>
          </w:p>
        </w:tc>
        <w:tc>
          <w:tcPr>
            <w:tcW w:w="2127" w:type="dxa"/>
          </w:tcPr>
          <w:p w14:paraId="595BDF5F" w14:textId="77777777" w:rsidR="009B4F44" w:rsidRPr="009A7861" w:rsidRDefault="009B4F44" w:rsidP="009A7861">
            <w:pPr>
              <w:rPr>
                <w:rFonts w:ascii="Calibri" w:hAnsi="Calibri" w:cs="Calibri"/>
                <w:sz w:val="22"/>
                <w:szCs w:val="22"/>
              </w:rPr>
            </w:pPr>
          </w:p>
        </w:tc>
      </w:tr>
      <w:tr w:rsidR="009B4F44" w:rsidRPr="009A7861" w14:paraId="57E2F260" w14:textId="349525A4" w:rsidTr="009B4F44">
        <w:tc>
          <w:tcPr>
            <w:tcW w:w="675" w:type="dxa"/>
          </w:tcPr>
          <w:p w14:paraId="5676555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w:t>
            </w:r>
            <w:r w:rsidRPr="009A7861">
              <w:rPr>
                <w:rFonts w:ascii="Calibri" w:hAnsi="Calibri" w:cs="Calibri"/>
                <w:sz w:val="22"/>
                <w:szCs w:val="22"/>
                <w:lang w:val="en-US"/>
              </w:rPr>
              <w:t>.3</w:t>
            </w:r>
          </w:p>
        </w:tc>
        <w:tc>
          <w:tcPr>
            <w:tcW w:w="2155" w:type="dxa"/>
          </w:tcPr>
          <w:p w14:paraId="14B430D7"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Aukštis virš jūros lygio</w:t>
            </w:r>
          </w:p>
        </w:tc>
        <w:tc>
          <w:tcPr>
            <w:tcW w:w="2835" w:type="dxa"/>
          </w:tcPr>
          <w:p w14:paraId="5FC259D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Iki 1000m</w:t>
            </w:r>
          </w:p>
        </w:tc>
        <w:tc>
          <w:tcPr>
            <w:tcW w:w="2127" w:type="dxa"/>
          </w:tcPr>
          <w:p w14:paraId="3DFE17C7" w14:textId="77777777" w:rsidR="009B4F44" w:rsidRPr="009A7861" w:rsidRDefault="009B4F44" w:rsidP="009A7861">
            <w:pPr>
              <w:rPr>
                <w:rFonts w:ascii="Calibri" w:hAnsi="Calibri" w:cs="Calibri"/>
                <w:sz w:val="22"/>
                <w:szCs w:val="22"/>
              </w:rPr>
            </w:pPr>
          </w:p>
        </w:tc>
        <w:tc>
          <w:tcPr>
            <w:tcW w:w="2127" w:type="dxa"/>
          </w:tcPr>
          <w:p w14:paraId="58D1CE28" w14:textId="77777777" w:rsidR="009B4F44" w:rsidRPr="009A7861" w:rsidRDefault="009B4F44" w:rsidP="009A7861">
            <w:pPr>
              <w:rPr>
                <w:rFonts w:ascii="Calibri" w:hAnsi="Calibri" w:cs="Calibri"/>
                <w:sz w:val="22"/>
                <w:szCs w:val="22"/>
              </w:rPr>
            </w:pPr>
          </w:p>
        </w:tc>
      </w:tr>
      <w:tr w:rsidR="009B4F44" w:rsidRPr="009A7861" w14:paraId="183C2266" w14:textId="03DEBC9C" w:rsidTr="009B4F44">
        <w:tc>
          <w:tcPr>
            <w:tcW w:w="675" w:type="dxa"/>
          </w:tcPr>
          <w:p w14:paraId="387938D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3.4</w:t>
            </w:r>
          </w:p>
        </w:tc>
        <w:tc>
          <w:tcPr>
            <w:tcW w:w="2155" w:type="dxa"/>
          </w:tcPr>
          <w:p w14:paraId="1D86ACDC"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Apkrova-imtuvai</w:t>
            </w:r>
          </w:p>
        </w:tc>
        <w:tc>
          <w:tcPr>
            <w:tcW w:w="2835" w:type="dxa"/>
          </w:tcPr>
          <w:p w14:paraId="52A2271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Vienfaziai įrenginiai. Srovės iškraipymas 3:1. Tipas – kompiuterinė įranga, dažnio keitikliai, programuojami valdikliai ir pan.</w:t>
            </w:r>
          </w:p>
        </w:tc>
        <w:tc>
          <w:tcPr>
            <w:tcW w:w="2127" w:type="dxa"/>
          </w:tcPr>
          <w:p w14:paraId="31C2C63F" w14:textId="77777777" w:rsidR="009B4F44" w:rsidRPr="009A7861" w:rsidRDefault="009B4F44" w:rsidP="009A7861">
            <w:pPr>
              <w:rPr>
                <w:rFonts w:ascii="Calibri" w:hAnsi="Calibri" w:cs="Calibri"/>
                <w:sz w:val="22"/>
                <w:szCs w:val="22"/>
              </w:rPr>
            </w:pPr>
          </w:p>
        </w:tc>
        <w:tc>
          <w:tcPr>
            <w:tcW w:w="2127" w:type="dxa"/>
          </w:tcPr>
          <w:p w14:paraId="12F66B9D" w14:textId="77777777" w:rsidR="009B4F44" w:rsidRPr="009A7861" w:rsidRDefault="009B4F44" w:rsidP="009A7861">
            <w:pPr>
              <w:rPr>
                <w:rFonts w:ascii="Calibri" w:hAnsi="Calibri" w:cs="Calibri"/>
                <w:sz w:val="22"/>
                <w:szCs w:val="22"/>
              </w:rPr>
            </w:pPr>
          </w:p>
        </w:tc>
      </w:tr>
      <w:tr w:rsidR="009B4F44" w:rsidRPr="009A7861" w14:paraId="7E244ACE" w14:textId="128B2FB1" w:rsidTr="00604C1B">
        <w:trPr>
          <w:cantSplit/>
        </w:trPr>
        <w:tc>
          <w:tcPr>
            <w:tcW w:w="675" w:type="dxa"/>
          </w:tcPr>
          <w:p w14:paraId="56006FC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w:t>
            </w:r>
          </w:p>
        </w:tc>
        <w:tc>
          <w:tcPr>
            <w:tcW w:w="9244" w:type="dxa"/>
            <w:gridSpan w:val="4"/>
          </w:tcPr>
          <w:p w14:paraId="00B161FC" w14:textId="7A9AB814" w:rsidR="009B4F44" w:rsidRPr="009A7861" w:rsidRDefault="009B4F44"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Atitikimas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standartams</w:t>
            </w:r>
            <w:proofErr w:type="spellEnd"/>
          </w:p>
        </w:tc>
      </w:tr>
      <w:tr w:rsidR="009B4F44" w:rsidRPr="009A7861" w14:paraId="619A31D9" w14:textId="3008BB5E" w:rsidTr="009B4F44">
        <w:tc>
          <w:tcPr>
            <w:tcW w:w="675" w:type="dxa"/>
          </w:tcPr>
          <w:p w14:paraId="5156C09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4.1</w:t>
            </w:r>
          </w:p>
        </w:tc>
        <w:tc>
          <w:tcPr>
            <w:tcW w:w="2155" w:type="dxa"/>
          </w:tcPr>
          <w:p w14:paraId="08272F29"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Projektavimas ir gamyba</w:t>
            </w:r>
          </w:p>
        </w:tc>
        <w:tc>
          <w:tcPr>
            <w:tcW w:w="2835" w:type="dxa"/>
          </w:tcPr>
          <w:p w14:paraId="6248E44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ISO 14001, ISO 9001</w:t>
            </w:r>
            <w:r w:rsidRPr="009A7861">
              <w:t xml:space="preserve"> </w:t>
            </w:r>
            <w:r w:rsidRPr="009A7861">
              <w:rPr>
                <w:rFonts w:ascii="Calibri" w:hAnsi="Calibri" w:cs="Calibri"/>
                <w:sz w:val="22"/>
                <w:szCs w:val="22"/>
              </w:rPr>
              <w:t>arba lygiaverčius</w:t>
            </w:r>
          </w:p>
        </w:tc>
        <w:tc>
          <w:tcPr>
            <w:tcW w:w="2127" w:type="dxa"/>
          </w:tcPr>
          <w:p w14:paraId="2169597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 </w:t>
            </w:r>
          </w:p>
        </w:tc>
        <w:tc>
          <w:tcPr>
            <w:tcW w:w="2127" w:type="dxa"/>
          </w:tcPr>
          <w:p w14:paraId="5A08CF2D" w14:textId="77777777" w:rsidR="009B4F44" w:rsidRPr="009A7861" w:rsidRDefault="009B4F44" w:rsidP="009A7861">
            <w:pPr>
              <w:rPr>
                <w:rFonts w:ascii="Calibri" w:hAnsi="Calibri" w:cs="Calibri"/>
                <w:sz w:val="22"/>
                <w:szCs w:val="22"/>
              </w:rPr>
            </w:pPr>
          </w:p>
        </w:tc>
      </w:tr>
      <w:tr w:rsidR="009B4F44" w:rsidRPr="009A7861" w14:paraId="763CA180" w14:textId="1F00E860" w:rsidTr="009B4F44">
        <w:tc>
          <w:tcPr>
            <w:tcW w:w="675" w:type="dxa"/>
          </w:tcPr>
          <w:p w14:paraId="7377493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4.2</w:t>
            </w:r>
          </w:p>
        </w:tc>
        <w:tc>
          <w:tcPr>
            <w:tcW w:w="2155" w:type="dxa"/>
          </w:tcPr>
          <w:p w14:paraId="423FC434"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Turi turėti ženklinimą, papildomi sertifikatai</w:t>
            </w:r>
          </w:p>
        </w:tc>
        <w:tc>
          <w:tcPr>
            <w:tcW w:w="2835" w:type="dxa"/>
          </w:tcPr>
          <w:p w14:paraId="2356CBD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CE, TŪV ar lygiavertis</w:t>
            </w:r>
          </w:p>
        </w:tc>
        <w:tc>
          <w:tcPr>
            <w:tcW w:w="2127" w:type="dxa"/>
          </w:tcPr>
          <w:p w14:paraId="53D6E5D9" w14:textId="77777777" w:rsidR="009B4F44" w:rsidRPr="009A7861" w:rsidRDefault="009B4F44" w:rsidP="009A7861">
            <w:pPr>
              <w:rPr>
                <w:rFonts w:ascii="Calibri" w:hAnsi="Calibri" w:cs="Calibri"/>
                <w:sz w:val="22"/>
                <w:szCs w:val="22"/>
              </w:rPr>
            </w:pPr>
          </w:p>
        </w:tc>
        <w:tc>
          <w:tcPr>
            <w:tcW w:w="2127" w:type="dxa"/>
          </w:tcPr>
          <w:p w14:paraId="00DF5FC7" w14:textId="77777777" w:rsidR="009B4F44" w:rsidRPr="009A7861" w:rsidRDefault="009B4F44" w:rsidP="009A7861">
            <w:pPr>
              <w:rPr>
                <w:rFonts w:ascii="Calibri" w:hAnsi="Calibri" w:cs="Calibri"/>
                <w:sz w:val="22"/>
                <w:szCs w:val="22"/>
              </w:rPr>
            </w:pPr>
          </w:p>
        </w:tc>
      </w:tr>
      <w:tr w:rsidR="009B4F44" w:rsidRPr="009A7861" w14:paraId="6AAC5415" w14:textId="146A11EA" w:rsidTr="009B4F44">
        <w:tc>
          <w:tcPr>
            <w:tcW w:w="675" w:type="dxa"/>
          </w:tcPr>
          <w:p w14:paraId="0F0CAC6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4.3</w:t>
            </w:r>
          </w:p>
        </w:tc>
        <w:tc>
          <w:tcPr>
            <w:tcW w:w="2155" w:type="dxa"/>
          </w:tcPr>
          <w:p w14:paraId="743DC8E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EMC suderinamumas</w:t>
            </w:r>
          </w:p>
        </w:tc>
        <w:tc>
          <w:tcPr>
            <w:tcW w:w="2835" w:type="dxa"/>
          </w:tcPr>
          <w:p w14:paraId="0150FA39" w14:textId="77777777" w:rsidR="009B4F44" w:rsidRPr="009A7861" w:rsidRDefault="009B4F44" w:rsidP="009A7861">
            <w:pPr>
              <w:rPr>
                <w:rFonts w:ascii="Calibri" w:hAnsi="Calibri" w:cs="Calibri"/>
                <w:color w:val="000000"/>
                <w:sz w:val="22"/>
                <w:szCs w:val="22"/>
              </w:rPr>
            </w:pPr>
            <w:r w:rsidRPr="009A7861">
              <w:rPr>
                <w:rFonts w:ascii="Calibri" w:hAnsi="Calibri" w:cs="Calibri"/>
                <w:color w:val="000000"/>
                <w:sz w:val="22"/>
                <w:szCs w:val="22"/>
              </w:rPr>
              <w:t>IEC 62040-2 arba lygiavertis.</w:t>
            </w:r>
          </w:p>
          <w:p w14:paraId="1A9C081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Apsaugotas nuo išorinio spinduliavimo ir netrikdyti šalia esančių įrenginių </w:t>
            </w:r>
            <w:r w:rsidRPr="009A7861">
              <w:rPr>
                <w:rFonts w:ascii="Calibri" w:hAnsi="Calibri" w:cs="Calibri"/>
                <w:sz w:val="22"/>
                <w:szCs w:val="22"/>
              </w:rPr>
              <w:lastRenderedPageBreak/>
              <w:t>veikimo: apsauga EMC kategorija C3, spinduliavimas EMC kategorija C2.</w:t>
            </w:r>
          </w:p>
        </w:tc>
        <w:tc>
          <w:tcPr>
            <w:tcW w:w="2127" w:type="dxa"/>
          </w:tcPr>
          <w:p w14:paraId="6EEF3AB6" w14:textId="77777777" w:rsidR="009B4F44" w:rsidRPr="009A7861" w:rsidRDefault="009B4F44" w:rsidP="009A7861">
            <w:pPr>
              <w:rPr>
                <w:rFonts w:ascii="Calibri" w:hAnsi="Calibri" w:cs="Calibri"/>
                <w:sz w:val="22"/>
                <w:szCs w:val="22"/>
              </w:rPr>
            </w:pPr>
          </w:p>
        </w:tc>
        <w:tc>
          <w:tcPr>
            <w:tcW w:w="2127" w:type="dxa"/>
          </w:tcPr>
          <w:p w14:paraId="443DEF76" w14:textId="77777777" w:rsidR="009B4F44" w:rsidRPr="009A7861" w:rsidRDefault="009B4F44" w:rsidP="009A7861">
            <w:pPr>
              <w:rPr>
                <w:rFonts w:ascii="Calibri" w:hAnsi="Calibri" w:cs="Calibri"/>
                <w:sz w:val="22"/>
                <w:szCs w:val="22"/>
              </w:rPr>
            </w:pPr>
          </w:p>
        </w:tc>
      </w:tr>
    </w:tbl>
    <w:p w14:paraId="7022AAE1" w14:textId="77777777" w:rsidR="009A7861" w:rsidRPr="009A7861" w:rsidRDefault="009A7861" w:rsidP="009A7861">
      <w:pPr>
        <w:spacing w:line="360" w:lineRule="auto"/>
        <w:ind w:left="-360"/>
        <w:jc w:val="right"/>
        <w:rPr>
          <w:rFonts w:ascii="Calibri" w:hAnsi="Calibri" w:cs="Calibri"/>
          <w:sz w:val="22"/>
          <w:szCs w:val="22"/>
        </w:rPr>
      </w:pPr>
    </w:p>
    <w:p w14:paraId="7D02603D" w14:textId="77777777" w:rsidR="009A7861" w:rsidRPr="009A7861" w:rsidRDefault="009A7861" w:rsidP="009A7861">
      <w:pPr>
        <w:spacing w:line="360" w:lineRule="auto"/>
        <w:ind w:left="-360" w:firstLine="360"/>
        <w:rPr>
          <w:rFonts w:ascii="Calibri" w:hAnsi="Calibri" w:cs="Calibri"/>
          <w:sz w:val="22"/>
          <w:szCs w:val="22"/>
        </w:rPr>
      </w:pPr>
      <w:r w:rsidRPr="009A7861">
        <w:rPr>
          <w:rFonts w:ascii="Calibri" w:hAnsi="Calibri" w:cs="Calibri"/>
          <w:sz w:val="22"/>
          <w:szCs w:val="22"/>
        </w:rPr>
        <w:t>7 lentelė</w:t>
      </w:r>
    </w:p>
    <w:tbl>
      <w:tblPr>
        <w:tblW w:w="99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55"/>
        <w:gridCol w:w="2835"/>
        <w:gridCol w:w="2127"/>
        <w:gridCol w:w="2127"/>
      </w:tblGrid>
      <w:tr w:rsidR="009B4F44" w:rsidRPr="009A7861" w14:paraId="404457AD" w14:textId="21437EAC" w:rsidTr="00CD319D">
        <w:tc>
          <w:tcPr>
            <w:tcW w:w="9953" w:type="dxa"/>
            <w:gridSpan w:val="5"/>
            <w:shd w:val="clear" w:color="auto" w:fill="E7E6E6"/>
          </w:tcPr>
          <w:p w14:paraId="355F4A3B" w14:textId="17E1A58A" w:rsidR="009B4F44" w:rsidRPr="009A7861" w:rsidRDefault="009B4F44" w:rsidP="009B4F44">
            <w:pPr>
              <w:ind w:left="720"/>
              <w:rPr>
                <w:rFonts w:ascii="Calibri" w:hAnsi="Calibri" w:cs="Calibri"/>
                <w:b/>
                <w:i/>
                <w:sz w:val="22"/>
                <w:szCs w:val="22"/>
              </w:rPr>
            </w:pPr>
            <w:r w:rsidRPr="009A7861">
              <w:rPr>
                <w:rFonts w:ascii="Calibri" w:hAnsi="Calibri" w:cs="Calibri"/>
                <w:b/>
                <w:i/>
                <w:sz w:val="22"/>
                <w:szCs w:val="22"/>
              </w:rPr>
              <w:t>Nuolatinės srovės 1500-</w:t>
            </w:r>
            <w:r w:rsidRPr="009A7861">
              <w:rPr>
                <w:rFonts w:ascii="Calibri" w:hAnsi="Calibri" w:cs="Calibri"/>
                <w:b/>
                <w:i/>
                <w:sz w:val="22"/>
                <w:szCs w:val="22"/>
                <w:lang w:val="en-US"/>
              </w:rPr>
              <w:t>2000</w:t>
            </w:r>
            <w:r w:rsidRPr="009A7861">
              <w:rPr>
                <w:rFonts w:ascii="Calibri" w:hAnsi="Calibri" w:cs="Calibri"/>
                <w:b/>
                <w:i/>
                <w:sz w:val="22"/>
                <w:szCs w:val="22"/>
              </w:rPr>
              <w:t xml:space="preserve"> W galios elektros tiekimo šaltinis</w:t>
            </w:r>
          </w:p>
        </w:tc>
      </w:tr>
      <w:tr w:rsidR="009B4F44" w:rsidRPr="009A7861" w14:paraId="26AB1F89" w14:textId="23AF7754" w:rsidTr="009B4F44">
        <w:tc>
          <w:tcPr>
            <w:tcW w:w="709" w:type="dxa"/>
            <w:vAlign w:val="center"/>
          </w:tcPr>
          <w:p w14:paraId="18E44FA2" w14:textId="77777777" w:rsidR="009B4F44" w:rsidRPr="00CD071E" w:rsidRDefault="009B4F44" w:rsidP="009A7861">
            <w:pPr>
              <w:jc w:val="center"/>
              <w:rPr>
                <w:rFonts w:ascii="Calibri" w:hAnsi="Calibri" w:cs="Calibri"/>
                <w:i/>
                <w:iCs/>
                <w:sz w:val="22"/>
                <w:szCs w:val="22"/>
              </w:rPr>
            </w:pPr>
            <w:r w:rsidRPr="00CD071E">
              <w:rPr>
                <w:rFonts w:ascii="Calibri" w:hAnsi="Calibri" w:cs="Calibri"/>
                <w:i/>
                <w:iCs/>
                <w:sz w:val="22"/>
                <w:szCs w:val="22"/>
              </w:rPr>
              <w:t>Eil. Nr.</w:t>
            </w:r>
          </w:p>
        </w:tc>
        <w:tc>
          <w:tcPr>
            <w:tcW w:w="2155" w:type="dxa"/>
            <w:vAlign w:val="center"/>
          </w:tcPr>
          <w:p w14:paraId="09CFADC8" w14:textId="77777777" w:rsidR="009B4F44" w:rsidRPr="00CD071E" w:rsidRDefault="009B4F44" w:rsidP="009A7861">
            <w:pPr>
              <w:jc w:val="center"/>
              <w:rPr>
                <w:rFonts w:ascii="Calibri" w:hAnsi="Calibri" w:cs="Calibri"/>
                <w:i/>
                <w:iCs/>
                <w:sz w:val="22"/>
                <w:szCs w:val="22"/>
              </w:rPr>
            </w:pPr>
            <w:r w:rsidRPr="00CD071E">
              <w:rPr>
                <w:rFonts w:ascii="Calibri" w:hAnsi="Calibri" w:cs="Calibri"/>
                <w:i/>
                <w:iCs/>
                <w:sz w:val="22"/>
                <w:szCs w:val="22"/>
              </w:rPr>
              <w:t>Pavadinimas</w:t>
            </w:r>
          </w:p>
        </w:tc>
        <w:tc>
          <w:tcPr>
            <w:tcW w:w="2835" w:type="dxa"/>
            <w:vAlign w:val="center"/>
          </w:tcPr>
          <w:p w14:paraId="7F4A8068" w14:textId="77777777" w:rsidR="009B4F44" w:rsidRPr="00CD071E" w:rsidRDefault="009B4F44" w:rsidP="009A7861">
            <w:pPr>
              <w:jc w:val="center"/>
              <w:rPr>
                <w:rFonts w:ascii="Calibri" w:hAnsi="Calibri" w:cs="Calibri"/>
                <w:i/>
                <w:iCs/>
                <w:sz w:val="22"/>
                <w:szCs w:val="22"/>
              </w:rPr>
            </w:pPr>
            <w:r w:rsidRPr="00CD071E">
              <w:rPr>
                <w:rFonts w:ascii="Calibri" w:hAnsi="Calibri" w:cs="Calibri"/>
                <w:i/>
                <w:iCs/>
                <w:sz w:val="22"/>
                <w:szCs w:val="22"/>
              </w:rPr>
              <w:t>Reikalavimai</w:t>
            </w:r>
          </w:p>
        </w:tc>
        <w:tc>
          <w:tcPr>
            <w:tcW w:w="2127" w:type="dxa"/>
            <w:vAlign w:val="center"/>
          </w:tcPr>
          <w:p w14:paraId="682D232B" w14:textId="77777777" w:rsidR="009B4F44" w:rsidRPr="00CD071E" w:rsidRDefault="009B4F44" w:rsidP="009A7861">
            <w:pPr>
              <w:jc w:val="center"/>
              <w:rPr>
                <w:rFonts w:ascii="Calibri" w:hAnsi="Calibri" w:cs="Calibri"/>
                <w:i/>
                <w:iCs/>
                <w:sz w:val="22"/>
                <w:szCs w:val="22"/>
              </w:rPr>
            </w:pPr>
            <w:r w:rsidRPr="00CD071E">
              <w:rPr>
                <w:rFonts w:ascii="Calibri" w:hAnsi="Calibri" w:cs="Calibri"/>
                <w:i/>
                <w:iCs/>
                <w:sz w:val="22"/>
                <w:szCs w:val="22"/>
              </w:rPr>
              <w:t>Papildomi reikalavimai</w:t>
            </w:r>
          </w:p>
        </w:tc>
        <w:tc>
          <w:tcPr>
            <w:tcW w:w="2127" w:type="dxa"/>
          </w:tcPr>
          <w:p w14:paraId="7B86677A" w14:textId="77777777" w:rsidR="009B4F44" w:rsidRPr="00CD071E" w:rsidRDefault="009B4F44" w:rsidP="009B4F44">
            <w:pPr>
              <w:jc w:val="center"/>
              <w:rPr>
                <w:rFonts w:ascii="Calibri" w:hAnsi="Calibri" w:cs="Calibri"/>
                <w:i/>
                <w:iCs/>
                <w:sz w:val="22"/>
                <w:szCs w:val="22"/>
              </w:rPr>
            </w:pPr>
            <w:r w:rsidRPr="00CD071E">
              <w:rPr>
                <w:rFonts w:ascii="Calibri" w:hAnsi="Calibri" w:cs="Calibri"/>
                <w:i/>
                <w:iCs/>
                <w:sz w:val="22"/>
                <w:szCs w:val="22"/>
              </w:rPr>
              <w:t>Atitiktį patvirtinantis siūlomos prekės parametras/reikšmė ir dokumentai arba viešai prieinamos nuorodos, patvirtinančios techninius parametrus (dokumento pavadinimas ir puslapio numeris arba tiksli nuoroda</w:t>
            </w:r>
          </w:p>
          <w:p w14:paraId="1D818658" w14:textId="6E3CA9EE" w:rsidR="009B4F44" w:rsidRPr="00CD071E" w:rsidRDefault="009B4F44" w:rsidP="009B4F44">
            <w:pPr>
              <w:jc w:val="center"/>
              <w:rPr>
                <w:rFonts w:ascii="Calibri" w:hAnsi="Calibri" w:cs="Calibri"/>
                <w:i/>
                <w:iCs/>
                <w:sz w:val="22"/>
                <w:szCs w:val="22"/>
              </w:rPr>
            </w:pPr>
            <w:r w:rsidRPr="00CD071E">
              <w:rPr>
                <w:rFonts w:ascii="Calibri" w:hAnsi="Calibri" w:cs="Calibri"/>
                <w:i/>
                <w:iCs/>
                <w:sz w:val="22"/>
                <w:szCs w:val="22"/>
              </w:rPr>
              <w:t>(pildo Tiekėjas, neleidžiama nurodyti tik “taip/ne”)</w:t>
            </w:r>
          </w:p>
        </w:tc>
      </w:tr>
      <w:tr w:rsidR="009B4F44" w:rsidRPr="009A7861" w14:paraId="405C0694" w14:textId="0D0B939F" w:rsidTr="003F268A">
        <w:trPr>
          <w:cantSplit/>
        </w:trPr>
        <w:tc>
          <w:tcPr>
            <w:tcW w:w="709" w:type="dxa"/>
          </w:tcPr>
          <w:p w14:paraId="0DE5885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w:t>
            </w:r>
          </w:p>
        </w:tc>
        <w:tc>
          <w:tcPr>
            <w:tcW w:w="9244" w:type="dxa"/>
            <w:gridSpan w:val="4"/>
          </w:tcPr>
          <w:p w14:paraId="102AF057" w14:textId="3D0F0A8C" w:rsidR="009B4F44" w:rsidRPr="009A7861" w:rsidRDefault="009B4F44" w:rsidP="009A7861">
            <w:pPr>
              <w:keepNext/>
              <w:spacing w:before="48"/>
              <w:outlineLvl w:val="0"/>
              <w:rPr>
                <w:rFonts w:ascii="Calibri" w:hAnsi="Calibri" w:cs="Calibri"/>
                <w:b/>
                <w:bCs/>
                <w:i/>
                <w:sz w:val="22"/>
                <w:szCs w:val="22"/>
              </w:rPr>
            </w:pPr>
            <w:r w:rsidRPr="009A7861">
              <w:rPr>
                <w:rFonts w:ascii="Calibri" w:hAnsi="Calibri" w:cs="Calibri"/>
                <w:b/>
                <w:bCs/>
                <w:i/>
                <w:sz w:val="22"/>
                <w:szCs w:val="22"/>
              </w:rPr>
              <w:t>Bendros įrenginio charakteristikos</w:t>
            </w:r>
          </w:p>
        </w:tc>
      </w:tr>
      <w:tr w:rsidR="009B4F44" w:rsidRPr="009A7861" w14:paraId="1B7D2A32" w14:textId="5A52E836" w:rsidTr="009B4F44">
        <w:tc>
          <w:tcPr>
            <w:tcW w:w="709" w:type="dxa"/>
          </w:tcPr>
          <w:p w14:paraId="2575363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1.1</w:t>
            </w:r>
          </w:p>
        </w:tc>
        <w:tc>
          <w:tcPr>
            <w:tcW w:w="2155" w:type="dxa"/>
          </w:tcPr>
          <w:p w14:paraId="1CAD4BF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Įrenginio išėjimo nominali galia</w:t>
            </w:r>
          </w:p>
        </w:tc>
        <w:tc>
          <w:tcPr>
            <w:tcW w:w="2835" w:type="dxa"/>
          </w:tcPr>
          <w:p w14:paraId="3F4761B3" w14:textId="77777777" w:rsidR="009B4F44" w:rsidRPr="009A7861" w:rsidRDefault="009B4F44" w:rsidP="009A7861">
            <w:pPr>
              <w:rPr>
                <w:rFonts w:ascii="Calibri" w:hAnsi="Calibri" w:cs="Calibri"/>
                <w:sz w:val="22"/>
                <w:szCs w:val="22"/>
                <w:lang w:val="en-US"/>
              </w:rPr>
            </w:pPr>
            <w:r w:rsidRPr="009A7861">
              <w:rPr>
                <w:rFonts w:ascii="Calibri" w:hAnsi="Calibri" w:cs="Calibri"/>
                <w:sz w:val="22"/>
                <w:szCs w:val="22"/>
              </w:rPr>
              <w:t>1500-2000 W (tinka bet kuri reikšmė šiame diapazone)</w:t>
            </w:r>
          </w:p>
        </w:tc>
        <w:tc>
          <w:tcPr>
            <w:tcW w:w="2127" w:type="dxa"/>
          </w:tcPr>
          <w:p w14:paraId="307BE140" w14:textId="77777777" w:rsidR="009B4F44" w:rsidRPr="009A7861" w:rsidRDefault="009B4F44" w:rsidP="009A7861">
            <w:pPr>
              <w:rPr>
                <w:rFonts w:ascii="Calibri" w:hAnsi="Calibri" w:cs="Calibri"/>
                <w:sz w:val="22"/>
                <w:szCs w:val="22"/>
              </w:rPr>
            </w:pPr>
          </w:p>
        </w:tc>
        <w:tc>
          <w:tcPr>
            <w:tcW w:w="2127" w:type="dxa"/>
          </w:tcPr>
          <w:p w14:paraId="39A338B5" w14:textId="77777777" w:rsidR="009B4F44" w:rsidRPr="009A7861" w:rsidRDefault="009B4F44" w:rsidP="009A7861">
            <w:pPr>
              <w:rPr>
                <w:rFonts w:ascii="Calibri" w:hAnsi="Calibri" w:cs="Calibri"/>
                <w:sz w:val="22"/>
                <w:szCs w:val="22"/>
              </w:rPr>
            </w:pPr>
          </w:p>
        </w:tc>
      </w:tr>
      <w:tr w:rsidR="009B4F44" w:rsidRPr="009A7861" w14:paraId="563B3075" w14:textId="45C35078" w:rsidTr="009B4F44">
        <w:tc>
          <w:tcPr>
            <w:tcW w:w="709" w:type="dxa"/>
          </w:tcPr>
          <w:p w14:paraId="2BC880C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1.2</w:t>
            </w:r>
          </w:p>
        </w:tc>
        <w:tc>
          <w:tcPr>
            <w:tcW w:w="2155" w:type="dxa"/>
          </w:tcPr>
          <w:p w14:paraId="4600359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Architektūra</w:t>
            </w:r>
          </w:p>
        </w:tc>
        <w:tc>
          <w:tcPr>
            <w:tcW w:w="2835" w:type="dxa"/>
          </w:tcPr>
          <w:p w14:paraId="1115CF8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Modulinė architektūra N+1, įrenginys sudarytas iš nemažiau kaip dviejų lygintuvo galios modulių, kurio vieno galia nemažesnė už 750 W. Modulius galima keisti, įjungti, išjungti, nenutraukiant vartotojui elektros energijos tiekimo. Įrenginys tiekia nuolatinės srovės elektros energiją prijungtiems vartotojams ir įkrauna prijungtas akumuliatorines baterijas (190Ah talpa). Dingus įvado įtampai, automatiškai, be pertraukos, tiekia elektros energiją prijungtiems vartotojams iš akumuliatorinių baterijų.</w:t>
            </w:r>
          </w:p>
        </w:tc>
        <w:tc>
          <w:tcPr>
            <w:tcW w:w="2127" w:type="dxa"/>
          </w:tcPr>
          <w:p w14:paraId="0CC6714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Tiekiamas su vienu lygintuvo galios moduliu.</w:t>
            </w:r>
          </w:p>
          <w:p w14:paraId="33F4ED2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Automatiškai atliekamas ir programuojamas akumuliatorių baterijos tikrinimo periodas. </w:t>
            </w:r>
          </w:p>
        </w:tc>
        <w:tc>
          <w:tcPr>
            <w:tcW w:w="2127" w:type="dxa"/>
          </w:tcPr>
          <w:p w14:paraId="70F2E7D4" w14:textId="77777777" w:rsidR="009B4F44" w:rsidRPr="009A7861" w:rsidRDefault="009B4F44" w:rsidP="009A7861">
            <w:pPr>
              <w:rPr>
                <w:rFonts w:ascii="Calibri" w:hAnsi="Calibri" w:cs="Calibri"/>
                <w:sz w:val="22"/>
                <w:szCs w:val="22"/>
              </w:rPr>
            </w:pPr>
          </w:p>
        </w:tc>
      </w:tr>
      <w:tr w:rsidR="009B4F44" w:rsidRPr="009A7861" w14:paraId="49193D2D" w14:textId="31B4A0DC" w:rsidTr="009B4F44">
        <w:tc>
          <w:tcPr>
            <w:tcW w:w="709" w:type="dxa"/>
          </w:tcPr>
          <w:p w14:paraId="37BEEE4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1.3</w:t>
            </w:r>
          </w:p>
        </w:tc>
        <w:tc>
          <w:tcPr>
            <w:tcW w:w="2155" w:type="dxa"/>
          </w:tcPr>
          <w:p w14:paraId="32C87B6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Įrenginio įvadas </w:t>
            </w:r>
          </w:p>
        </w:tc>
        <w:tc>
          <w:tcPr>
            <w:tcW w:w="2835" w:type="dxa"/>
          </w:tcPr>
          <w:p w14:paraId="5032F52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Vienfazis - L,N,PE. Dažnis 50Hz, įtampos kitimo ribos nuo 230V +/- 15 proc.</w:t>
            </w:r>
          </w:p>
        </w:tc>
        <w:tc>
          <w:tcPr>
            <w:tcW w:w="2127" w:type="dxa"/>
          </w:tcPr>
          <w:p w14:paraId="4DF4F2F3" w14:textId="77777777" w:rsidR="009B4F44" w:rsidRPr="009A7861" w:rsidRDefault="009B4F44" w:rsidP="009A7861">
            <w:pPr>
              <w:rPr>
                <w:rFonts w:ascii="Calibri" w:hAnsi="Calibri" w:cs="Calibri"/>
                <w:sz w:val="22"/>
                <w:szCs w:val="22"/>
              </w:rPr>
            </w:pPr>
          </w:p>
        </w:tc>
        <w:tc>
          <w:tcPr>
            <w:tcW w:w="2127" w:type="dxa"/>
          </w:tcPr>
          <w:p w14:paraId="798BE0AD" w14:textId="77777777" w:rsidR="009B4F44" w:rsidRPr="009A7861" w:rsidRDefault="009B4F44" w:rsidP="009A7861">
            <w:pPr>
              <w:rPr>
                <w:rFonts w:ascii="Calibri" w:hAnsi="Calibri" w:cs="Calibri"/>
                <w:sz w:val="22"/>
                <w:szCs w:val="22"/>
              </w:rPr>
            </w:pPr>
          </w:p>
        </w:tc>
      </w:tr>
      <w:tr w:rsidR="009B4F44" w:rsidRPr="009A7861" w14:paraId="563836F9" w14:textId="06373500" w:rsidTr="009B4F44">
        <w:tc>
          <w:tcPr>
            <w:tcW w:w="709" w:type="dxa"/>
          </w:tcPr>
          <w:p w14:paraId="684CCC9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1.4</w:t>
            </w:r>
          </w:p>
        </w:tc>
        <w:tc>
          <w:tcPr>
            <w:tcW w:w="2155" w:type="dxa"/>
          </w:tcPr>
          <w:p w14:paraId="65510C7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Įrenginio įvadų kiekis</w:t>
            </w:r>
          </w:p>
        </w:tc>
        <w:tc>
          <w:tcPr>
            <w:tcW w:w="2835" w:type="dxa"/>
          </w:tcPr>
          <w:p w14:paraId="71578AF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Bent du lygiaverčiai AC įvadai.</w:t>
            </w:r>
          </w:p>
        </w:tc>
        <w:tc>
          <w:tcPr>
            <w:tcW w:w="2127" w:type="dxa"/>
          </w:tcPr>
          <w:p w14:paraId="467A205C" w14:textId="77777777" w:rsidR="009B4F44" w:rsidRPr="009A7861" w:rsidRDefault="009B4F44" w:rsidP="009A7861">
            <w:pPr>
              <w:rPr>
                <w:rFonts w:ascii="Calibri" w:hAnsi="Calibri" w:cs="Calibri"/>
                <w:sz w:val="22"/>
                <w:szCs w:val="22"/>
              </w:rPr>
            </w:pPr>
          </w:p>
        </w:tc>
        <w:tc>
          <w:tcPr>
            <w:tcW w:w="2127" w:type="dxa"/>
          </w:tcPr>
          <w:p w14:paraId="0EF90710" w14:textId="77777777" w:rsidR="009B4F44" w:rsidRPr="009A7861" w:rsidRDefault="009B4F44" w:rsidP="009A7861">
            <w:pPr>
              <w:rPr>
                <w:rFonts w:ascii="Calibri" w:hAnsi="Calibri" w:cs="Calibri"/>
                <w:sz w:val="22"/>
                <w:szCs w:val="22"/>
              </w:rPr>
            </w:pPr>
          </w:p>
        </w:tc>
      </w:tr>
      <w:tr w:rsidR="009B4F44" w:rsidRPr="009A7861" w14:paraId="59DE9173" w14:textId="02909DEC" w:rsidTr="009B4F44">
        <w:tc>
          <w:tcPr>
            <w:tcW w:w="709" w:type="dxa"/>
          </w:tcPr>
          <w:p w14:paraId="45A1C83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1.5</w:t>
            </w:r>
          </w:p>
        </w:tc>
        <w:tc>
          <w:tcPr>
            <w:tcW w:w="2155" w:type="dxa"/>
          </w:tcPr>
          <w:p w14:paraId="6A8AFD69"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Įrenginio išėjimo įtampa</w:t>
            </w:r>
          </w:p>
        </w:tc>
        <w:tc>
          <w:tcPr>
            <w:tcW w:w="2835" w:type="dxa"/>
          </w:tcPr>
          <w:p w14:paraId="712882A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24V nuolatinė įtampa. Reguliavimo ribos 22-28V. </w:t>
            </w:r>
            <w:r w:rsidRPr="009A7861">
              <w:rPr>
                <w:rFonts w:ascii="Calibri" w:hAnsi="Calibri" w:cs="Calibri"/>
                <w:sz w:val="22"/>
                <w:szCs w:val="22"/>
              </w:rPr>
              <w:lastRenderedPageBreak/>
              <w:t xml:space="preserve">Įtampos stabilumas kintant apkrovai – nedaugiau 0,5 proc. Dinaminis stabilumas – įtampos pokytis nedaugiau 5 proc., kai momentinė apkrova keičiasi 90 proc. </w:t>
            </w:r>
          </w:p>
        </w:tc>
        <w:tc>
          <w:tcPr>
            <w:tcW w:w="2127" w:type="dxa"/>
          </w:tcPr>
          <w:p w14:paraId="3A2934E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lastRenderedPageBreak/>
              <w:t xml:space="preserve">Įrenginys atlieka elektros energijos </w:t>
            </w:r>
            <w:r w:rsidRPr="009A7861">
              <w:rPr>
                <w:rFonts w:ascii="Calibri" w:hAnsi="Calibri" w:cs="Calibri"/>
                <w:sz w:val="22"/>
                <w:szCs w:val="22"/>
              </w:rPr>
              <w:lastRenderedPageBreak/>
              <w:t>tiekimo ir akumuliatorių baterijų įkrovimo funkcijas. Reguliuojama baterijų įkrovimo srovė.</w:t>
            </w:r>
          </w:p>
        </w:tc>
        <w:tc>
          <w:tcPr>
            <w:tcW w:w="2127" w:type="dxa"/>
          </w:tcPr>
          <w:p w14:paraId="0107278D" w14:textId="77777777" w:rsidR="009B4F44" w:rsidRPr="009A7861" w:rsidRDefault="009B4F44" w:rsidP="009A7861">
            <w:pPr>
              <w:rPr>
                <w:rFonts w:ascii="Calibri" w:hAnsi="Calibri" w:cs="Calibri"/>
                <w:sz w:val="22"/>
                <w:szCs w:val="22"/>
              </w:rPr>
            </w:pPr>
          </w:p>
        </w:tc>
      </w:tr>
      <w:tr w:rsidR="009B4F44" w:rsidRPr="009A7861" w14:paraId="21D8B838" w14:textId="0A850446" w:rsidTr="009B4F44">
        <w:tc>
          <w:tcPr>
            <w:tcW w:w="709" w:type="dxa"/>
          </w:tcPr>
          <w:p w14:paraId="4A7ED05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1.6</w:t>
            </w:r>
          </w:p>
        </w:tc>
        <w:tc>
          <w:tcPr>
            <w:tcW w:w="2155" w:type="dxa"/>
          </w:tcPr>
          <w:p w14:paraId="7E0B016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Akumuliatorinės baterijos</w:t>
            </w:r>
          </w:p>
        </w:tc>
        <w:tc>
          <w:tcPr>
            <w:tcW w:w="2835" w:type="dxa"/>
          </w:tcPr>
          <w:p w14:paraId="0741B2E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Komplektuoja Užsakovas.</w:t>
            </w:r>
          </w:p>
        </w:tc>
        <w:tc>
          <w:tcPr>
            <w:tcW w:w="2127" w:type="dxa"/>
          </w:tcPr>
          <w:p w14:paraId="7E79CDC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Talpa ne mažesnė kaip 190 Ah.</w:t>
            </w:r>
          </w:p>
        </w:tc>
        <w:tc>
          <w:tcPr>
            <w:tcW w:w="2127" w:type="dxa"/>
          </w:tcPr>
          <w:p w14:paraId="2C01B6CF" w14:textId="77777777" w:rsidR="009B4F44" w:rsidRPr="009A7861" w:rsidRDefault="009B4F44" w:rsidP="009A7861">
            <w:pPr>
              <w:rPr>
                <w:rFonts w:ascii="Calibri" w:hAnsi="Calibri" w:cs="Calibri"/>
                <w:sz w:val="22"/>
                <w:szCs w:val="22"/>
              </w:rPr>
            </w:pPr>
          </w:p>
        </w:tc>
      </w:tr>
      <w:tr w:rsidR="009B4F44" w:rsidRPr="009A7861" w14:paraId="36265714" w14:textId="58CEF18E" w:rsidTr="00E22E2D">
        <w:trPr>
          <w:cantSplit/>
          <w:trHeight w:val="257"/>
        </w:trPr>
        <w:tc>
          <w:tcPr>
            <w:tcW w:w="709" w:type="dxa"/>
          </w:tcPr>
          <w:p w14:paraId="121FFD4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w:t>
            </w:r>
          </w:p>
        </w:tc>
        <w:tc>
          <w:tcPr>
            <w:tcW w:w="9244" w:type="dxa"/>
            <w:gridSpan w:val="4"/>
          </w:tcPr>
          <w:p w14:paraId="1615B625" w14:textId="3956F8DE" w:rsidR="009B4F44" w:rsidRPr="009A7861" w:rsidRDefault="009B4F44" w:rsidP="009A7861">
            <w:pPr>
              <w:keepNext/>
              <w:outlineLvl w:val="3"/>
              <w:rPr>
                <w:rFonts w:ascii="Calibri" w:hAnsi="Calibri" w:cs="Calibri"/>
                <w:b/>
                <w:bCs/>
                <w:i/>
                <w:sz w:val="22"/>
                <w:szCs w:val="22"/>
                <w:lang w:val="en-GB"/>
              </w:rPr>
            </w:pPr>
            <w:proofErr w:type="spellStart"/>
            <w:r w:rsidRPr="009A7861">
              <w:rPr>
                <w:rFonts w:ascii="Calibri" w:hAnsi="Calibri" w:cs="Calibri"/>
                <w:b/>
                <w:bCs/>
                <w:i/>
                <w:sz w:val="22"/>
                <w:szCs w:val="22"/>
                <w:lang w:val="en-GB"/>
              </w:rPr>
              <w:t>Valdymas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ir</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informacijos</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apie</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Įrenginio</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būseną</w:t>
            </w:r>
            <w:proofErr w:type="spellEnd"/>
            <w:r w:rsidRPr="009A7861">
              <w:rPr>
                <w:rFonts w:ascii="Calibri" w:hAnsi="Calibri" w:cs="Calibri"/>
                <w:b/>
                <w:bCs/>
                <w:i/>
                <w:sz w:val="22"/>
                <w:szCs w:val="22"/>
                <w:lang w:val="en-GB"/>
              </w:rPr>
              <w:t xml:space="preserve"> </w:t>
            </w:r>
            <w:proofErr w:type="spellStart"/>
            <w:r w:rsidRPr="009A7861">
              <w:rPr>
                <w:rFonts w:ascii="Calibri" w:hAnsi="Calibri" w:cs="Calibri"/>
                <w:b/>
                <w:bCs/>
                <w:i/>
                <w:sz w:val="22"/>
                <w:szCs w:val="22"/>
                <w:lang w:val="en-GB"/>
              </w:rPr>
              <w:t>pateikimas</w:t>
            </w:r>
            <w:proofErr w:type="spellEnd"/>
          </w:p>
        </w:tc>
      </w:tr>
      <w:tr w:rsidR="009B4F44" w:rsidRPr="009A7861" w14:paraId="0A372C2B" w14:textId="59F96FF3" w:rsidTr="009B4F44">
        <w:tc>
          <w:tcPr>
            <w:tcW w:w="709" w:type="dxa"/>
          </w:tcPr>
          <w:p w14:paraId="77E75F4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2.1</w:t>
            </w:r>
          </w:p>
        </w:tc>
        <w:tc>
          <w:tcPr>
            <w:tcW w:w="2155" w:type="dxa"/>
          </w:tcPr>
          <w:p w14:paraId="023EE57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Įrenginio valdymo ir informacijos pateikimo principas</w:t>
            </w:r>
          </w:p>
        </w:tc>
        <w:tc>
          <w:tcPr>
            <w:tcW w:w="2835" w:type="dxa"/>
          </w:tcPr>
          <w:p w14:paraId="41F4A77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Įrenginio įjungimas, išjungimas atliekamas ant priekinių įrenginio pusės įrengtų mygtukų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 </w:t>
            </w:r>
          </w:p>
        </w:tc>
        <w:tc>
          <w:tcPr>
            <w:tcW w:w="2127" w:type="dxa"/>
          </w:tcPr>
          <w:p w14:paraId="61C97FC2" w14:textId="77777777" w:rsidR="009B4F44" w:rsidRPr="009A7861" w:rsidRDefault="009B4F44" w:rsidP="009A7861">
            <w:pPr>
              <w:rPr>
                <w:rFonts w:ascii="Calibri" w:hAnsi="Calibri" w:cs="Calibri"/>
                <w:sz w:val="22"/>
                <w:szCs w:val="22"/>
              </w:rPr>
            </w:pPr>
          </w:p>
        </w:tc>
        <w:tc>
          <w:tcPr>
            <w:tcW w:w="2127" w:type="dxa"/>
          </w:tcPr>
          <w:p w14:paraId="51489432" w14:textId="77777777" w:rsidR="009B4F44" w:rsidRPr="009A7861" w:rsidRDefault="009B4F44" w:rsidP="009A7861">
            <w:pPr>
              <w:rPr>
                <w:rFonts w:ascii="Calibri" w:hAnsi="Calibri" w:cs="Calibri"/>
                <w:sz w:val="22"/>
                <w:szCs w:val="22"/>
              </w:rPr>
            </w:pPr>
          </w:p>
        </w:tc>
      </w:tr>
      <w:tr w:rsidR="009B4F44" w:rsidRPr="009A7861" w14:paraId="1F250A43" w14:textId="686A109D" w:rsidTr="009B4F44">
        <w:tc>
          <w:tcPr>
            <w:tcW w:w="709" w:type="dxa"/>
          </w:tcPr>
          <w:p w14:paraId="01A6165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2.2</w:t>
            </w:r>
          </w:p>
        </w:tc>
        <w:tc>
          <w:tcPr>
            <w:tcW w:w="2155" w:type="dxa"/>
          </w:tcPr>
          <w:p w14:paraId="5BB2A06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Vidinė Įrenginio valdiklio atmintis</w:t>
            </w:r>
          </w:p>
        </w:tc>
        <w:tc>
          <w:tcPr>
            <w:tcW w:w="2835" w:type="dxa"/>
          </w:tcPr>
          <w:p w14:paraId="6EBF6E3F"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Turi būti atminties registras bent 100 įvykių. Atminties registre įvykiai pateikiami su laiko žyme. </w:t>
            </w:r>
          </w:p>
        </w:tc>
        <w:tc>
          <w:tcPr>
            <w:tcW w:w="2127" w:type="dxa"/>
          </w:tcPr>
          <w:p w14:paraId="40F5575B" w14:textId="77777777" w:rsidR="009B4F44" w:rsidRPr="009A7861" w:rsidRDefault="009B4F44" w:rsidP="009A7861">
            <w:pPr>
              <w:rPr>
                <w:rFonts w:ascii="Calibri" w:hAnsi="Calibri" w:cs="Calibri"/>
                <w:sz w:val="22"/>
                <w:szCs w:val="22"/>
              </w:rPr>
            </w:pPr>
          </w:p>
        </w:tc>
        <w:tc>
          <w:tcPr>
            <w:tcW w:w="2127" w:type="dxa"/>
          </w:tcPr>
          <w:p w14:paraId="480C37B1" w14:textId="77777777" w:rsidR="009B4F44" w:rsidRPr="009A7861" w:rsidRDefault="009B4F44" w:rsidP="009A7861">
            <w:pPr>
              <w:rPr>
                <w:rFonts w:ascii="Calibri" w:hAnsi="Calibri" w:cs="Calibri"/>
                <w:sz w:val="22"/>
                <w:szCs w:val="22"/>
              </w:rPr>
            </w:pPr>
          </w:p>
        </w:tc>
      </w:tr>
      <w:tr w:rsidR="009B4F44" w:rsidRPr="009A7861" w14:paraId="0F9EF19D" w14:textId="17C16748" w:rsidTr="009B4F44">
        <w:tc>
          <w:tcPr>
            <w:tcW w:w="709" w:type="dxa"/>
          </w:tcPr>
          <w:p w14:paraId="6B077BC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2.3</w:t>
            </w:r>
          </w:p>
        </w:tc>
        <w:tc>
          <w:tcPr>
            <w:tcW w:w="2155" w:type="dxa"/>
          </w:tcPr>
          <w:p w14:paraId="1923D65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Pranešimai apie sutrikimus</w:t>
            </w:r>
          </w:p>
        </w:tc>
        <w:tc>
          <w:tcPr>
            <w:tcW w:w="2835" w:type="dxa"/>
          </w:tcPr>
          <w:p w14:paraId="0EE35E4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Įrenginio skystų kristalų ekrane pateikiama informacija: </w:t>
            </w:r>
          </w:p>
          <w:p w14:paraId="43A41E2F"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įvado įtampos sutrikimai;</w:t>
            </w:r>
          </w:p>
          <w:p w14:paraId="0A26D5DB"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įrenginio tiekiamos įtampos sutrikimai;</w:t>
            </w:r>
          </w:p>
          <w:p w14:paraId="0EE6F1CD"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sutrikimai;</w:t>
            </w:r>
          </w:p>
          <w:p w14:paraId="4CD704A3"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neleistina temperatūra;</w:t>
            </w:r>
          </w:p>
        </w:tc>
        <w:tc>
          <w:tcPr>
            <w:tcW w:w="2127" w:type="dxa"/>
          </w:tcPr>
          <w:p w14:paraId="6FD9BFC6" w14:textId="77777777" w:rsidR="009B4F44" w:rsidRPr="009A7861" w:rsidRDefault="009B4F44" w:rsidP="009A7861">
            <w:pPr>
              <w:rPr>
                <w:rFonts w:ascii="Calibri" w:hAnsi="Calibri" w:cs="Calibri"/>
                <w:sz w:val="22"/>
                <w:szCs w:val="22"/>
              </w:rPr>
            </w:pPr>
          </w:p>
        </w:tc>
        <w:tc>
          <w:tcPr>
            <w:tcW w:w="2127" w:type="dxa"/>
          </w:tcPr>
          <w:p w14:paraId="71A3F0CC" w14:textId="77777777" w:rsidR="009B4F44" w:rsidRPr="009A7861" w:rsidRDefault="009B4F44" w:rsidP="009A7861">
            <w:pPr>
              <w:rPr>
                <w:rFonts w:ascii="Calibri" w:hAnsi="Calibri" w:cs="Calibri"/>
                <w:sz w:val="22"/>
                <w:szCs w:val="22"/>
              </w:rPr>
            </w:pPr>
          </w:p>
        </w:tc>
      </w:tr>
      <w:tr w:rsidR="009B4F44" w:rsidRPr="009A7861" w14:paraId="2713CDB7" w14:textId="3959B26D" w:rsidTr="009B4F44">
        <w:tc>
          <w:tcPr>
            <w:tcW w:w="709" w:type="dxa"/>
          </w:tcPr>
          <w:p w14:paraId="5FA7D00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2.4</w:t>
            </w:r>
          </w:p>
        </w:tc>
        <w:tc>
          <w:tcPr>
            <w:tcW w:w="2155" w:type="dxa"/>
          </w:tcPr>
          <w:p w14:paraId="43E56F8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Parametrų reguliavimas</w:t>
            </w:r>
          </w:p>
        </w:tc>
        <w:tc>
          <w:tcPr>
            <w:tcW w:w="2835" w:type="dxa"/>
          </w:tcPr>
          <w:p w14:paraId="53F4114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Per ekrano meniu turi būti galimybė reguliuoti visus Įrenginio parametrus, leistinas jų kitimo ribas, akumuliatorinių baterijų įkrovimo parametrus ir pan.</w:t>
            </w:r>
          </w:p>
        </w:tc>
        <w:tc>
          <w:tcPr>
            <w:tcW w:w="2127" w:type="dxa"/>
          </w:tcPr>
          <w:p w14:paraId="55473046" w14:textId="77777777" w:rsidR="009B4F44" w:rsidRPr="009A7861" w:rsidRDefault="009B4F44" w:rsidP="009A7861">
            <w:pPr>
              <w:rPr>
                <w:rFonts w:ascii="Calibri" w:hAnsi="Calibri" w:cs="Calibri"/>
                <w:sz w:val="22"/>
                <w:szCs w:val="22"/>
              </w:rPr>
            </w:pPr>
          </w:p>
        </w:tc>
        <w:tc>
          <w:tcPr>
            <w:tcW w:w="2127" w:type="dxa"/>
          </w:tcPr>
          <w:p w14:paraId="411EE43A" w14:textId="77777777" w:rsidR="009B4F44" w:rsidRPr="009A7861" w:rsidRDefault="009B4F44" w:rsidP="009A7861">
            <w:pPr>
              <w:rPr>
                <w:rFonts w:ascii="Calibri" w:hAnsi="Calibri" w:cs="Calibri"/>
                <w:sz w:val="22"/>
                <w:szCs w:val="22"/>
              </w:rPr>
            </w:pPr>
          </w:p>
        </w:tc>
      </w:tr>
      <w:tr w:rsidR="009B4F44" w:rsidRPr="009A7861" w14:paraId="2CC2EEA6" w14:textId="59265CBC" w:rsidTr="009B4F44">
        <w:tc>
          <w:tcPr>
            <w:tcW w:w="709" w:type="dxa"/>
          </w:tcPr>
          <w:p w14:paraId="3DC7A89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2.5</w:t>
            </w:r>
          </w:p>
        </w:tc>
        <w:tc>
          <w:tcPr>
            <w:tcW w:w="2155" w:type="dxa"/>
          </w:tcPr>
          <w:p w14:paraId="2F9C85A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Technologinių parametrų pateikimas.</w:t>
            </w:r>
          </w:p>
        </w:tc>
        <w:tc>
          <w:tcPr>
            <w:tcW w:w="2835" w:type="dxa"/>
          </w:tcPr>
          <w:p w14:paraId="22BFF963"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UPS skystų kristalų ekrane pateikiama minimali informacija:</w:t>
            </w:r>
          </w:p>
          <w:p w14:paraId="39CF1AC4"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realus laikas ir data,</w:t>
            </w:r>
          </w:p>
          <w:p w14:paraId="594295D6"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įvado įtampos;</w:t>
            </w:r>
          </w:p>
          <w:p w14:paraId="6A7B1B44"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 xml:space="preserve">išėjimo įtampa; </w:t>
            </w:r>
          </w:p>
          <w:p w14:paraId="0FD1E875"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apkrovimo srovė;</w:t>
            </w:r>
          </w:p>
          <w:p w14:paraId="02CF8170"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įtampa;</w:t>
            </w:r>
          </w:p>
          <w:p w14:paraId="6DA54A40"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lastRenderedPageBreak/>
              <w:t>rezervavimo nuo baterijų trukmė;</w:t>
            </w:r>
          </w:p>
          <w:p w14:paraId="791E6BAA"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srovė;</w:t>
            </w:r>
          </w:p>
          <w:p w14:paraId="1F15579D" w14:textId="77777777" w:rsidR="009B4F44" w:rsidRPr="009A7861" w:rsidRDefault="009B4F44" w:rsidP="00CD071E">
            <w:pPr>
              <w:numPr>
                <w:ilvl w:val="1"/>
                <w:numId w:val="3"/>
              </w:numPr>
              <w:tabs>
                <w:tab w:val="num" w:pos="268"/>
              </w:tabs>
              <w:ind w:left="268" w:hanging="268"/>
              <w:rPr>
                <w:rFonts w:ascii="Calibri" w:hAnsi="Calibri" w:cs="Calibri"/>
                <w:sz w:val="22"/>
                <w:szCs w:val="22"/>
              </w:rPr>
            </w:pPr>
            <w:r w:rsidRPr="009A7861">
              <w:rPr>
                <w:rFonts w:ascii="Calibri" w:hAnsi="Calibri" w:cs="Calibri"/>
                <w:sz w:val="22"/>
                <w:szCs w:val="22"/>
              </w:rPr>
              <w:t>baterijų įkrovimo lygis;</w:t>
            </w:r>
          </w:p>
          <w:p w14:paraId="10CEE97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temperatūra.</w:t>
            </w:r>
          </w:p>
        </w:tc>
        <w:tc>
          <w:tcPr>
            <w:tcW w:w="2127" w:type="dxa"/>
          </w:tcPr>
          <w:p w14:paraId="6CDE71DC" w14:textId="77777777" w:rsidR="009B4F44" w:rsidRPr="009A7861" w:rsidRDefault="009B4F44" w:rsidP="009A7861">
            <w:pPr>
              <w:rPr>
                <w:rFonts w:ascii="Calibri" w:hAnsi="Calibri" w:cs="Calibri"/>
                <w:sz w:val="22"/>
                <w:szCs w:val="22"/>
              </w:rPr>
            </w:pPr>
          </w:p>
        </w:tc>
        <w:tc>
          <w:tcPr>
            <w:tcW w:w="2127" w:type="dxa"/>
          </w:tcPr>
          <w:p w14:paraId="2FC08611" w14:textId="77777777" w:rsidR="009B4F44" w:rsidRPr="009A7861" w:rsidRDefault="009B4F44" w:rsidP="009A7861">
            <w:pPr>
              <w:rPr>
                <w:rFonts w:ascii="Calibri" w:hAnsi="Calibri" w:cs="Calibri"/>
                <w:sz w:val="22"/>
                <w:szCs w:val="22"/>
              </w:rPr>
            </w:pPr>
          </w:p>
        </w:tc>
      </w:tr>
      <w:tr w:rsidR="009B4F44" w:rsidRPr="009A7861" w14:paraId="5035A311" w14:textId="07E417FD" w:rsidTr="009B4F44">
        <w:tc>
          <w:tcPr>
            <w:tcW w:w="709" w:type="dxa"/>
          </w:tcPr>
          <w:p w14:paraId="4D4A152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2.6</w:t>
            </w:r>
          </w:p>
        </w:tc>
        <w:tc>
          <w:tcPr>
            <w:tcW w:w="2155" w:type="dxa"/>
          </w:tcPr>
          <w:p w14:paraId="2E1AFBA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Sąsaja su išorinėmis kontrolės sistemomis</w:t>
            </w:r>
          </w:p>
        </w:tc>
        <w:tc>
          <w:tcPr>
            <w:tcW w:w="2835" w:type="dxa"/>
          </w:tcPr>
          <w:p w14:paraId="5C35C249" w14:textId="77777777" w:rsidR="009B4F44" w:rsidRPr="009A7861" w:rsidRDefault="009B4F44" w:rsidP="009A7861">
            <w:pPr>
              <w:rPr>
                <w:rFonts w:ascii="Calibri" w:hAnsi="Calibri" w:cs="Calibri"/>
                <w:sz w:val="22"/>
                <w:szCs w:val="22"/>
              </w:rPr>
            </w:pPr>
            <w:proofErr w:type="spellStart"/>
            <w:r w:rsidRPr="009A7861">
              <w:rPr>
                <w:rFonts w:ascii="Calibri" w:hAnsi="Calibri" w:cs="Calibri"/>
                <w:sz w:val="22"/>
                <w:szCs w:val="22"/>
              </w:rPr>
              <w:t>Modbus</w:t>
            </w:r>
            <w:proofErr w:type="spellEnd"/>
            <w:r w:rsidRPr="009A7861">
              <w:rPr>
                <w:rFonts w:ascii="Calibri" w:hAnsi="Calibri" w:cs="Calibri"/>
                <w:sz w:val="22"/>
                <w:szCs w:val="22"/>
              </w:rPr>
              <w:t xml:space="preserve"> RTU/TCP ir SNMP (V3), RS485, </w:t>
            </w:r>
            <w:proofErr w:type="spellStart"/>
            <w:r w:rsidRPr="009A7861">
              <w:rPr>
                <w:rFonts w:ascii="Calibri" w:hAnsi="Calibri" w:cs="Calibri"/>
                <w:sz w:val="22"/>
                <w:szCs w:val="22"/>
              </w:rPr>
              <w:t>Ethr</w:t>
            </w:r>
            <w:proofErr w:type="spellEnd"/>
            <w:r w:rsidRPr="009A7861">
              <w:rPr>
                <w:rFonts w:ascii="Calibri" w:hAnsi="Calibri" w:cs="Calibri"/>
                <w:sz w:val="22"/>
                <w:szCs w:val="22"/>
              </w:rPr>
              <w:t>. prievadas.</w:t>
            </w:r>
          </w:p>
        </w:tc>
        <w:tc>
          <w:tcPr>
            <w:tcW w:w="2127" w:type="dxa"/>
          </w:tcPr>
          <w:p w14:paraId="156B4B54" w14:textId="77777777" w:rsidR="009B4F44" w:rsidRPr="009A7861" w:rsidRDefault="009B4F44" w:rsidP="009A7861">
            <w:pPr>
              <w:rPr>
                <w:rFonts w:ascii="Calibri" w:hAnsi="Calibri" w:cs="Calibri"/>
                <w:sz w:val="22"/>
                <w:szCs w:val="22"/>
              </w:rPr>
            </w:pPr>
          </w:p>
        </w:tc>
        <w:tc>
          <w:tcPr>
            <w:tcW w:w="2127" w:type="dxa"/>
          </w:tcPr>
          <w:p w14:paraId="54790845" w14:textId="77777777" w:rsidR="009B4F44" w:rsidRPr="009A7861" w:rsidRDefault="009B4F44" w:rsidP="009A7861">
            <w:pPr>
              <w:rPr>
                <w:rFonts w:ascii="Calibri" w:hAnsi="Calibri" w:cs="Calibri"/>
                <w:sz w:val="22"/>
                <w:szCs w:val="22"/>
              </w:rPr>
            </w:pPr>
          </w:p>
        </w:tc>
      </w:tr>
      <w:tr w:rsidR="009B4F44" w:rsidRPr="009A7861" w14:paraId="07565F21" w14:textId="423F2438" w:rsidTr="001D1C49">
        <w:trPr>
          <w:cantSplit/>
        </w:trPr>
        <w:tc>
          <w:tcPr>
            <w:tcW w:w="709" w:type="dxa"/>
          </w:tcPr>
          <w:p w14:paraId="34BD9CF1"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w:t>
            </w:r>
          </w:p>
        </w:tc>
        <w:tc>
          <w:tcPr>
            <w:tcW w:w="9244" w:type="dxa"/>
            <w:gridSpan w:val="4"/>
          </w:tcPr>
          <w:p w14:paraId="0B5D5A6E" w14:textId="5032B6FC" w:rsidR="009B4F44" w:rsidRPr="009A7861" w:rsidRDefault="009B4F44"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Aplinkos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sąlygos</w:t>
            </w:r>
            <w:proofErr w:type="spellEnd"/>
          </w:p>
        </w:tc>
      </w:tr>
      <w:tr w:rsidR="009B4F44" w:rsidRPr="009A7861" w14:paraId="0BE57DAF" w14:textId="1762D886" w:rsidTr="009B4F44">
        <w:tc>
          <w:tcPr>
            <w:tcW w:w="709" w:type="dxa"/>
          </w:tcPr>
          <w:p w14:paraId="178C1C7A"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3.1</w:t>
            </w:r>
          </w:p>
        </w:tc>
        <w:tc>
          <w:tcPr>
            <w:tcW w:w="2155" w:type="dxa"/>
          </w:tcPr>
          <w:p w14:paraId="752D439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Įrenginio darbinė temperatūra</w:t>
            </w:r>
          </w:p>
        </w:tc>
        <w:tc>
          <w:tcPr>
            <w:tcW w:w="2835" w:type="dxa"/>
          </w:tcPr>
          <w:p w14:paraId="6486FEC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- 40 C</w:t>
            </w:r>
            <w:r w:rsidRPr="009A7861">
              <w:rPr>
                <w:rFonts w:ascii="Calibri" w:hAnsi="Calibri" w:cs="Calibri"/>
                <w:sz w:val="22"/>
                <w:szCs w:val="22"/>
              </w:rPr>
              <w:sym w:font="Symbol" w:char="F0B0"/>
            </w:r>
            <w:r w:rsidRPr="009A7861">
              <w:rPr>
                <w:rFonts w:ascii="Calibri" w:hAnsi="Calibri" w:cs="Calibri"/>
                <w:sz w:val="22"/>
                <w:szCs w:val="22"/>
              </w:rPr>
              <w:t>+55 C</w:t>
            </w:r>
            <w:r w:rsidRPr="009A7861">
              <w:rPr>
                <w:rFonts w:ascii="Calibri" w:hAnsi="Calibri" w:cs="Calibri"/>
                <w:sz w:val="22"/>
                <w:szCs w:val="22"/>
              </w:rPr>
              <w:sym w:font="Symbol" w:char="F0B0"/>
            </w:r>
          </w:p>
        </w:tc>
        <w:tc>
          <w:tcPr>
            <w:tcW w:w="2127" w:type="dxa"/>
          </w:tcPr>
          <w:p w14:paraId="29E9DD8F" w14:textId="77777777" w:rsidR="009B4F44" w:rsidRPr="009A7861" w:rsidRDefault="009B4F44" w:rsidP="009A7861">
            <w:pPr>
              <w:rPr>
                <w:rFonts w:ascii="Calibri" w:hAnsi="Calibri" w:cs="Calibri"/>
                <w:sz w:val="22"/>
                <w:szCs w:val="22"/>
              </w:rPr>
            </w:pPr>
          </w:p>
        </w:tc>
        <w:tc>
          <w:tcPr>
            <w:tcW w:w="2127" w:type="dxa"/>
          </w:tcPr>
          <w:p w14:paraId="461946C0" w14:textId="77777777" w:rsidR="009B4F44" w:rsidRPr="009A7861" w:rsidRDefault="009B4F44" w:rsidP="009A7861">
            <w:pPr>
              <w:rPr>
                <w:rFonts w:ascii="Calibri" w:hAnsi="Calibri" w:cs="Calibri"/>
                <w:sz w:val="22"/>
                <w:szCs w:val="22"/>
              </w:rPr>
            </w:pPr>
          </w:p>
        </w:tc>
      </w:tr>
      <w:tr w:rsidR="009B4F44" w:rsidRPr="009A7861" w14:paraId="693386CD" w14:textId="52BC04D2" w:rsidTr="009B4F44">
        <w:tc>
          <w:tcPr>
            <w:tcW w:w="709" w:type="dxa"/>
          </w:tcPr>
          <w:p w14:paraId="7E136807"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3.2</w:t>
            </w:r>
          </w:p>
        </w:tc>
        <w:tc>
          <w:tcPr>
            <w:tcW w:w="2155" w:type="dxa"/>
          </w:tcPr>
          <w:p w14:paraId="498AE35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Santykinis drėgnumas</w:t>
            </w:r>
          </w:p>
        </w:tc>
        <w:tc>
          <w:tcPr>
            <w:tcW w:w="2835" w:type="dxa"/>
          </w:tcPr>
          <w:p w14:paraId="7040FBF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nuo 0 iki 70 </w:t>
            </w:r>
            <w:r w:rsidRPr="009A7861">
              <w:rPr>
                <w:rFonts w:ascii="Calibri" w:hAnsi="Calibri" w:cs="Calibri"/>
                <w:sz w:val="22"/>
                <w:szCs w:val="22"/>
              </w:rPr>
              <w:sym w:font="Symbol" w:char="F025"/>
            </w:r>
          </w:p>
        </w:tc>
        <w:tc>
          <w:tcPr>
            <w:tcW w:w="2127" w:type="dxa"/>
          </w:tcPr>
          <w:p w14:paraId="08100243" w14:textId="77777777" w:rsidR="009B4F44" w:rsidRPr="009A7861" w:rsidRDefault="009B4F44" w:rsidP="009A7861">
            <w:pPr>
              <w:rPr>
                <w:rFonts w:ascii="Calibri" w:hAnsi="Calibri" w:cs="Calibri"/>
                <w:sz w:val="22"/>
                <w:szCs w:val="22"/>
              </w:rPr>
            </w:pPr>
          </w:p>
        </w:tc>
        <w:tc>
          <w:tcPr>
            <w:tcW w:w="2127" w:type="dxa"/>
          </w:tcPr>
          <w:p w14:paraId="1211DAA9" w14:textId="77777777" w:rsidR="009B4F44" w:rsidRPr="009A7861" w:rsidRDefault="009B4F44" w:rsidP="009A7861">
            <w:pPr>
              <w:rPr>
                <w:rFonts w:ascii="Calibri" w:hAnsi="Calibri" w:cs="Calibri"/>
                <w:sz w:val="22"/>
                <w:szCs w:val="22"/>
              </w:rPr>
            </w:pPr>
          </w:p>
        </w:tc>
      </w:tr>
      <w:tr w:rsidR="009B4F44" w:rsidRPr="009A7861" w14:paraId="0D380CAD" w14:textId="51FE4E39" w:rsidTr="009B4F44">
        <w:tc>
          <w:tcPr>
            <w:tcW w:w="709" w:type="dxa"/>
          </w:tcPr>
          <w:p w14:paraId="78C744BB"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3.3</w:t>
            </w:r>
          </w:p>
        </w:tc>
        <w:tc>
          <w:tcPr>
            <w:tcW w:w="2155" w:type="dxa"/>
          </w:tcPr>
          <w:p w14:paraId="0FA4A71B"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Aukštis virš jūros lygio</w:t>
            </w:r>
          </w:p>
        </w:tc>
        <w:tc>
          <w:tcPr>
            <w:tcW w:w="2835" w:type="dxa"/>
          </w:tcPr>
          <w:p w14:paraId="3AAB835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Iki 1000 m</w:t>
            </w:r>
          </w:p>
        </w:tc>
        <w:tc>
          <w:tcPr>
            <w:tcW w:w="2127" w:type="dxa"/>
          </w:tcPr>
          <w:p w14:paraId="60D958FF" w14:textId="77777777" w:rsidR="009B4F44" w:rsidRPr="009A7861" w:rsidRDefault="009B4F44" w:rsidP="009A7861">
            <w:pPr>
              <w:rPr>
                <w:rFonts w:ascii="Calibri" w:hAnsi="Calibri" w:cs="Calibri"/>
                <w:sz w:val="22"/>
                <w:szCs w:val="22"/>
              </w:rPr>
            </w:pPr>
          </w:p>
        </w:tc>
        <w:tc>
          <w:tcPr>
            <w:tcW w:w="2127" w:type="dxa"/>
          </w:tcPr>
          <w:p w14:paraId="240BCFD4" w14:textId="77777777" w:rsidR="009B4F44" w:rsidRPr="009A7861" w:rsidRDefault="009B4F44" w:rsidP="009A7861">
            <w:pPr>
              <w:rPr>
                <w:rFonts w:ascii="Calibri" w:hAnsi="Calibri" w:cs="Calibri"/>
                <w:sz w:val="22"/>
                <w:szCs w:val="22"/>
              </w:rPr>
            </w:pPr>
          </w:p>
        </w:tc>
      </w:tr>
      <w:tr w:rsidR="009B4F44" w:rsidRPr="009A7861" w14:paraId="53C008B6" w14:textId="7430B9CD" w:rsidTr="009B4F44">
        <w:tc>
          <w:tcPr>
            <w:tcW w:w="709" w:type="dxa"/>
          </w:tcPr>
          <w:p w14:paraId="3A4AFAC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3.4</w:t>
            </w:r>
          </w:p>
        </w:tc>
        <w:tc>
          <w:tcPr>
            <w:tcW w:w="2155" w:type="dxa"/>
          </w:tcPr>
          <w:p w14:paraId="6982708A"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Montavimas</w:t>
            </w:r>
          </w:p>
        </w:tc>
        <w:tc>
          <w:tcPr>
            <w:tcW w:w="2835" w:type="dxa"/>
          </w:tcPr>
          <w:p w14:paraId="4C244156"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Pritaikytas montuoti į 19‘ spintą</w:t>
            </w:r>
          </w:p>
        </w:tc>
        <w:tc>
          <w:tcPr>
            <w:tcW w:w="2127" w:type="dxa"/>
          </w:tcPr>
          <w:p w14:paraId="25EB6CF7" w14:textId="77777777" w:rsidR="009B4F44" w:rsidRPr="009A7861" w:rsidRDefault="009B4F44" w:rsidP="009A7861">
            <w:pPr>
              <w:rPr>
                <w:rFonts w:ascii="Calibri" w:hAnsi="Calibri" w:cs="Calibri"/>
                <w:sz w:val="22"/>
                <w:szCs w:val="22"/>
              </w:rPr>
            </w:pPr>
          </w:p>
        </w:tc>
        <w:tc>
          <w:tcPr>
            <w:tcW w:w="2127" w:type="dxa"/>
          </w:tcPr>
          <w:p w14:paraId="0C54D9BF" w14:textId="77777777" w:rsidR="009B4F44" w:rsidRPr="009A7861" w:rsidRDefault="009B4F44" w:rsidP="009A7861">
            <w:pPr>
              <w:rPr>
                <w:rFonts w:ascii="Calibri" w:hAnsi="Calibri" w:cs="Calibri"/>
                <w:sz w:val="22"/>
                <w:szCs w:val="22"/>
              </w:rPr>
            </w:pPr>
          </w:p>
        </w:tc>
      </w:tr>
      <w:tr w:rsidR="009B4F44" w:rsidRPr="009A7861" w14:paraId="4A58EB17" w14:textId="2E3239FF" w:rsidTr="009B4F44">
        <w:tc>
          <w:tcPr>
            <w:tcW w:w="709" w:type="dxa"/>
          </w:tcPr>
          <w:p w14:paraId="091B04D0"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3.5</w:t>
            </w:r>
          </w:p>
        </w:tc>
        <w:tc>
          <w:tcPr>
            <w:tcW w:w="2155" w:type="dxa"/>
          </w:tcPr>
          <w:p w14:paraId="6C94591B"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Apsaugos klasė</w:t>
            </w:r>
          </w:p>
        </w:tc>
        <w:tc>
          <w:tcPr>
            <w:tcW w:w="2835" w:type="dxa"/>
          </w:tcPr>
          <w:p w14:paraId="122B4DD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Ne mažiau IP20</w:t>
            </w:r>
          </w:p>
        </w:tc>
        <w:tc>
          <w:tcPr>
            <w:tcW w:w="2127" w:type="dxa"/>
          </w:tcPr>
          <w:p w14:paraId="2255A2F2" w14:textId="77777777" w:rsidR="009B4F44" w:rsidRPr="009A7861" w:rsidRDefault="009B4F44" w:rsidP="009A7861">
            <w:pPr>
              <w:rPr>
                <w:rFonts w:ascii="Calibri" w:hAnsi="Calibri" w:cs="Calibri"/>
                <w:sz w:val="22"/>
                <w:szCs w:val="22"/>
              </w:rPr>
            </w:pPr>
          </w:p>
        </w:tc>
        <w:tc>
          <w:tcPr>
            <w:tcW w:w="2127" w:type="dxa"/>
          </w:tcPr>
          <w:p w14:paraId="57E7BBA9" w14:textId="77777777" w:rsidR="009B4F44" w:rsidRPr="009A7861" w:rsidRDefault="009B4F44" w:rsidP="009A7861">
            <w:pPr>
              <w:rPr>
                <w:rFonts w:ascii="Calibri" w:hAnsi="Calibri" w:cs="Calibri"/>
                <w:sz w:val="22"/>
                <w:szCs w:val="22"/>
              </w:rPr>
            </w:pPr>
          </w:p>
        </w:tc>
      </w:tr>
      <w:tr w:rsidR="009B4F44" w:rsidRPr="009A7861" w14:paraId="5E2AE81A" w14:textId="70171BEE" w:rsidTr="00DC7AEA">
        <w:trPr>
          <w:cantSplit/>
        </w:trPr>
        <w:tc>
          <w:tcPr>
            <w:tcW w:w="709" w:type="dxa"/>
          </w:tcPr>
          <w:p w14:paraId="503FAEA4"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w:t>
            </w:r>
          </w:p>
        </w:tc>
        <w:tc>
          <w:tcPr>
            <w:tcW w:w="9244" w:type="dxa"/>
            <w:gridSpan w:val="4"/>
          </w:tcPr>
          <w:p w14:paraId="41977BFC" w14:textId="2F29AA7D" w:rsidR="009B4F44" w:rsidRPr="009A7861" w:rsidRDefault="009B4F44" w:rsidP="009A7861">
            <w:pPr>
              <w:outlineLvl w:val="4"/>
              <w:rPr>
                <w:rFonts w:ascii="Calibri" w:hAnsi="Calibri" w:cs="Calibri"/>
                <w:b/>
                <w:bCs/>
                <w:i/>
                <w:iCs/>
                <w:sz w:val="22"/>
                <w:szCs w:val="22"/>
                <w:lang w:val="en-GB"/>
              </w:rPr>
            </w:pPr>
            <w:proofErr w:type="spellStart"/>
            <w:r w:rsidRPr="009A7861">
              <w:rPr>
                <w:rFonts w:ascii="Calibri" w:hAnsi="Calibri" w:cs="Calibri"/>
                <w:b/>
                <w:bCs/>
                <w:i/>
                <w:iCs/>
                <w:sz w:val="22"/>
                <w:szCs w:val="22"/>
                <w:lang w:val="en-GB"/>
              </w:rPr>
              <w:t>Atitikimas</w:t>
            </w:r>
            <w:proofErr w:type="spellEnd"/>
            <w:r w:rsidRPr="009A7861">
              <w:rPr>
                <w:rFonts w:ascii="Calibri" w:hAnsi="Calibri" w:cs="Calibri"/>
                <w:b/>
                <w:bCs/>
                <w:i/>
                <w:iCs/>
                <w:sz w:val="22"/>
                <w:szCs w:val="22"/>
                <w:lang w:val="en-GB"/>
              </w:rPr>
              <w:t xml:space="preserve"> </w:t>
            </w:r>
            <w:proofErr w:type="spellStart"/>
            <w:r w:rsidRPr="009A7861">
              <w:rPr>
                <w:rFonts w:ascii="Calibri" w:hAnsi="Calibri" w:cs="Calibri"/>
                <w:b/>
                <w:bCs/>
                <w:i/>
                <w:iCs/>
                <w:sz w:val="22"/>
                <w:szCs w:val="22"/>
                <w:lang w:val="en-GB"/>
              </w:rPr>
              <w:t>standartams</w:t>
            </w:r>
            <w:proofErr w:type="spellEnd"/>
            <w:r w:rsidRPr="009A7861">
              <w:rPr>
                <w:rFonts w:ascii="Calibri" w:hAnsi="Calibri" w:cs="Calibri"/>
                <w:b/>
                <w:bCs/>
                <w:i/>
                <w:iCs/>
                <w:sz w:val="22"/>
                <w:szCs w:val="22"/>
                <w:lang w:val="en-GB"/>
              </w:rPr>
              <w:t xml:space="preserve"> </w:t>
            </w:r>
          </w:p>
        </w:tc>
      </w:tr>
      <w:tr w:rsidR="009B4F44" w:rsidRPr="009A7861" w14:paraId="2CCEB90C" w14:textId="6B7C5C91" w:rsidTr="009B4F44">
        <w:tc>
          <w:tcPr>
            <w:tcW w:w="709" w:type="dxa"/>
          </w:tcPr>
          <w:p w14:paraId="2F170CE8"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4.1</w:t>
            </w:r>
          </w:p>
        </w:tc>
        <w:tc>
          <w:tcPr>
            <w:tcW w:w="2155" w:type="dxa"/>
          </w:tcPr>
          <w:p w14:paraId="2256E37E"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Projektavimas ir gamyba</w:t>
            </w:r>
          </w:p>
        </w:tc>
        <w:tc>
          <w:tcPr>
            <w:tcW w:w="2835" w:type="dxa"/>
          </w:tcPr>
          <w:p w14:paraId="7A622FFD"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ISO 14001, ISO 9001 arba lygiaverčius</w:t>
            </w:r>
          </w:p>
        </w:tc>
        <w:tc>
          <w:tcPr>
            <w:tcW w:w="2127" w:type="dxa"/>
          </w:tcPr>
          <w:p w14:paraId="23D7E73C"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 xml:space="preserve"> </w:t>
            </w:r>
          </w:p>
        </w:tc>
        <w:tc>
          <w:tcPr>
            <w:tcW w:w="2127" w:type="dxa"/>
          </w:tcPr>
          <w:p w14:paraId="1CF827B4" w14:textId="77777777" w:rsidR="009B4F44" w:rsidRPr="009A7861" w:rsidRDefault="009B4F44" w:rsidP="009A7861">
            <w:pPr>
              <w:rPr>
                <w:rFonts w:ascii="Calibri" w:hAnsi="Calibri" w:cs="Calibri"/>
                <w:sz w:val="22"/>
                <w:szCs w:val="22"/>
              </w:rPr>
            </w:pPr>
          </w:p>
        </w:tc>
      </w:tr>
      <w:tr w:rsidR="009B4F44" w:rsidRPr="009A7861" w14:paraId="2A5E65E2" w14:textId="7717F622" w:rsidTr="009B4F44">
        <w:tc>
          <w:tcPr>
            <w:tcW w:w="709" w:type="dxa"/>
          </w:tcPr>
          <w:p w14:paraId="119DC972"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4.2</w:t>
            </w:r>
          </w:p>
        </w:tc>
        <w:tc>
          <w:tcPr>
            <w:tcW w:w="2155" w:type="dxa"/>
          </w:tcPr>
          <w:p w14:paraId="6D45C3D9" w14:textId="77777777" w:rsidR="009B4F44" w:rsidRPr="009A7861" w:rsidRDefault="009B4F44" w:rsidP="009A7861">
            <w:pPr>
              <w:jc w:val="both"/>
              <w:rPr>
                <w:rFonts w:ascii="Calibri" w:hAnsi="Calibri" w:cs="Calibri"/>
                <w:sz w:val="22"/>
                <w:szCs w:val="22"/>
              </w:rPr>
            </w:pPr>
            <w:r w:rsidRPr="009A7861">
              <w:rPr>
                <w:rFonts w:ascii="Calibri" w:hAnsi="Calibri" w:cs="Calibri"/>
                <w:sz w:val="22"/>
                <w:szCs w:val="22"/>
              </w:rPr>
              <w:t>Elektrinė sauga</w:t>
            </w:r>
          </w:p>
        </w:tc>
        <w:tc>
          <w:tcPr>
            <w:tcW w:w="2835" w:type="dxa"/>
          </w:tcPr>
          <w:p w14:paraId="287746D5" w14:textId="77777777" w:rsidR="009B4F44" w:rsidRPr="009A7861" w:rsidRDefault="009B4F44" w:rsidP="009A7861">
            <w:pPr>
              <w:rPr>
                <w:rFonts w:ascii="Calibri" w:hAnsi="Calibri" w:cs="Calibri"/>
                <w:sz w:val="22"/>
                <w:szCs w:val="22"/>
              </w:rPr>
            </w:pPr>
            <w:r w:rsidRPr="009A7861">
              <w:rPr>
                <w:rFonts w:ascii="Calibri" w:hAnsi="Calibri" w:cs="Calibri"/>
                <w:sz w:val="22"/>
                <w:szCs w:val="22"/>
              </w:rPr>
              <w:t>EN 60950-1 arba lygiavertį</w:t>
            </w:r>
          </w:p>
        </w:tc>
        <w:tc>
          <w:tcPr>
            <w:tcW w:w="2127" w:type="dxa"/>
          </w:tcPr>
          <w:p w14:paraId="02E51B8B" w14:textId="77777777" w:rsidR="009B4F44" w:rsidRPr="009A7861" w:rsidRDefault="009B4F44" w:rsidP="009A7861">
            <w:pPr>
              <w:rPr>
                <w:rFonts w:ascii="Calibri" w:hAnsi="Calibri" w:cs="Calibri"/>
                <w:sz w:val="22"/>
                <w:szCs w:val="22"/>
              </w:rPr>
            </w:pPr>
          </w:p>
        </w:tc>
        <w:tc>
          <w:tcPr>
            <w:tcW w:w="2127" w:type="dxa"/>
          </w:tcPr>
          <w:p w14:paraId="6D4A7D12" w14:textId="77777777" w:rsidR="009B4F44" w:rsidRPr="009A7861" w:rsidRDefault="009B4F44" w:rsidP="009A7861">
            <w:pPr>
              <w:rPr>
                <w:rFonts w:ascii="Calibri" w:hAnsi="Calibri" w:cs="Calibri"/>
                <w:sz w:val="22"/>
                <w:szCs w:val="22"/>
              </w:rPr>
            </w:pPr>
          </w:p>
        </w:tc>
      </w:tr>
    </w:tbl>
    <w:p w14:paraId="271562E7" w14:textId="77777777" w:rsidR="00711E3B" w:rsidRDefault="00711E3B" w:rsidP="00B63949">
      <w:pPr>
        <w:spacing w:after="120"/>
        <w:ind w:right="-420"/>
        <w:rPr>
          <w:rFonts w:asciiTheme="minorHAnsi" w:eastAsiaTheme="minorEastAsia" w:hAnsiTheme="minorHAnsi"/>
          <w:sz w:val="22"/>
          <w:szCs w:val="22"/>
          <w:lang w:eastAsia="ru-RU"/>
        </w:rPr>
      </w:pPr>
    </w:p>
    <w:p w14:paraId="7A7FF821" w14:textId="77777777" w:rsidR="00B97F44" w:rsidRPr="00944DEB" w:rsidRDefault="00B97F44" w:rsidP="00B63949">
      <w:pPr>
        <w:spacing w:after="120"/>
        <w:ind w:right="-420"/>
        <w:rPr>
          <w:rFonts w:asciiTheme="minorHAnsi" w:eastAsiaTheme="minorEastAsia" w:hAnsiTheme="minorHAnsi"/>
          <w:sz w:val="22"/>
          <w:szCs w:val="22"/>
          <w:lang w:eastAsia="ru-RU"/>
        </w:rPr>
      </w:pPr>
      <w:r w:rsidRPr="00944DEB">
        <w:rPr>
          <w:rFonts w:asciiTheme="minorHAnsi" w:eastAsiaTheme="minorEastAsia" w:hAnsiTheme="minorHAnsi"/>
          <w:sz w:val="22"/>
          <w:szCs w:val="22"/>
          <w:lang w:eastAsia="ru-RU"/>
        </w:rPr>
        <w:t>Kartu su pasiūlymu pateikiami šie dokumentai:</w:t>
      </w:r>
    </w:p>
    <w:tbl>
      <w:tblPr>
        <w:tblW w:w="5005" w:type="pct"/>
        <w:tblBorders>
          <w:top w:val="outset" w:sz="6" w:space="0" w:color="auto"/>
          <w:left w:val="outset" w:sz="6" w:space="0" w:color="auto"/>
          <w:bottom w:val="outset" w:sz="6" w:space="0" w:color="auto"/>
          <w:right w:val="outset" w:sz="6" w:space="0" w:color="auto"/>
        </w:tblBorders>
        <w:tblLayout w:type="fixed"/>
        <w:tblCellMar>
          <w:top w:w="12" w:type="dxa"/>
          <w:left w:w="12" w:type="dxa"/>
          <w:bottom w:w="12" w:type="dxa"/>
          <w:right w:w="12" w:type="dxa"/>
        </w:tblCellMar>
        <w:tblLook w:val="04A0" w:firstRow="1" w:lastRow="0" w:firstColumn="1" w:lastColumn="0" w:noHBand="0" w:noVBand="1"/>
      </w:tblPr>
      <w:tblGrid>
        <w:gridCol w:w="595"/>
        <w:gridCol w:w="6344"/>
        <w:gridCol w:w="2693"/>
      </w:tblGrid>
      <w:tr w:rsidR="00B97F44" w:rsidRPr="00944DEB" w14:paraId="14D3AF5F" w14:textId="77777777" w:rsidTr="00AF560E">
        <w:trPr>
          <w:trHeight w:val="703"/>
        </w:trPr>
        <w:tc>
          <w:tcPr>
            <w:tcW w:w="309" w:type="pct"/>
            <w:tcBorders>
              <w:top w:val="outset" w:sz="6" w:space="0" w:color="auto"/>
              <w:left w:val="outset" w:sz="6" w:space="0" w:color="auto"/>
              <w:bottom w:val="outset" w:sz="6" w:space="0" w:color="auto"/>
              <w:right w:val="outset" w:sz="6" w:space="0" w:color="auto"/>
            </w:tcBorders>
            <w:vAlign w:val="center"/>
            <w:hideMark/>
          </w:tcPr>
          <w:p w14:paraId="1A5EFD61" w14:textId="77777777" w:rsidR="00B97F44" w:rsidRPr="00944DEB" w:rsidRDefault="00B97F44" w:rsidP="00A21052">
            <w:pPr>
              <w:jc w:val="center"/>
              <w:rPr>
                <w:rFonts w:asciiTheme="minorHAnsi" w:hAnsiTheme="minorHAnsi"/>
                <w:bCs/>
                <w:sz w:val="22"/>
                <w:szCs w:val="22"/>
                <w:lang w:eastAsia="ru-RU"/>
              </w:rPr>
            </w:pPr>
            <w:r w:rsidRPr="00944DEB">
              <w:rPr>
                <w:rFonts w:asciiTheme="minorHAnsi" w:hAnsiTheme="minorHAnsi"/>
                <w:bCs/>
                <w:sz w:val="22"/>
                <w:szCs w:val="22"/>
                <w:lang w:eastAsia="ru-RU"/>
              </w:rPr>
              <w:t>Eil.</w:t>
            </w:r>
          </w:p>
          <w:p w14:paraId="492B4196" w14:textId="77777777" w:rsidR="00B97F44" w:rsidRPr="00944DEB" w:rsidRDefault="00B97F44" w:rsidP="00A21052">
            <w:pPr>
              <w:jc w:val="center"/>
              <w:rPr>
                <w:rFonts w:asciiTheme="minorHAnsi" w:hAnsiTheme="minorHAnsi"/>
                <w:sz w:val="22"/>
                <w:szCs w:val="22"/>
                <w:lang w:eastAsia="ru-RU"/>
              </w:rPr>
            </w:pPr>
            <w:r w:rsidRPr="00944DEB">
              <w:rPr>
                <w:rFonts w:asciiTheme="minorHAnsi" w:hAnsiTheme="minorHAnsi"/>
                <w:bCs/>
                <w:sz w:val="22"/>
                <w:szCs w:val="22"/>
                <w:lang w:eastAsia="ru-RU"/>
              </w:rPr>
              <w:t>Nr.</w:t>
            </w:r>
          </w:p>
        </w:tc>
        <w:tc>
          <w:tcPr>
            <w:tcW w:w="3293" w:type="pct"/>
            <w:tcBorders>
              <w:top w:val="outset" w:sz="6" w:space="0" w:color="auto"/>
              <w:left w:val="outset" w:sz="6" w:space="0" w:color="auto"/>
              <w:bottom w:val="outset" w:sz="6" w:space="0" w:color="auto"/>
              <w:right w:val="outset" w:sz="6" w:space="0" w:color="auto"/>
            </w:tcBorders>
            <w:vAlign w:val="center"/>
            <w:hideMark/>
          </w:tcPr>
          <w:p w14:paraId="1B7FFF0C" w14:textId="77777777" w:rsidR="00B97F44" w:rsidRPr="00944DEB" w:rsidRDefault="00B97F44" w:rsidP="00A21052">
            <w:pPr>
              <w:ind w:right="-421"/>
              <w:jc w:val="center"/>
              <w:rPr>
                <w:rFonts w:asciiTheme="minorHAnsi" w:hAnsiTheme="minorHAnsi"/>
                <w:sz w:val="22"/>
                <w:szCs w:val="22"/>
                <w:lang w:eastAsia="ru-RU"/>
              </w:rPr>
            </w:pPr>
            <w:r w:rsidRPr="00944DEB">
              <w:rPr>
                <w:rFonts w:asciiTheme="minorHAnsi" w:hAnsiTheme="minorHAnsi"/>
                <w:bCs/>
                <w:sz w:val="22"/>
                <w:szCs w:val="22"/>
                <w:lang w:eastAsia="ru-RU"/>
              </w:rPr>
              <w:t>Pateiktų dokumentų pavadinimas</w:t>
            </w:r>
          </w:p>
        </w:tc>
        <w:tc>
          <w:tcPr>
            <w:tcW w:w="1398" w:type="pct"/>
            <w:tcBorders>
              <w:top w:val="outset" w:sz="6" w:space="0" w:color="auto"/>
              <w:left w:val="outset" w:sz="6" w:space="0" w:color="auto"/>
              <w:bottom w:val="outset" w:sz="6" w:space="0" w:color="auto"/>
              <w:right w:val="outset" w:sz="6" w:space="0" w:color="auto"/>
            </w:tcBorders>
            <w:vAlign w:val="center"/>
            <w:hideMark/>
          </w:tcPr>
          <w:p w14:paraId="186823E3" w14:textId="77777777" w:rsidR="00B97F44" w:rsidRPr="00944DEB" w:rsidRDefault="00B97F44" w:rsidP="00A21052">
            <w:pPr>
              <w:jc w:val="center"/>
              <w:rPr>
                <w:rFonts w:asciiTheme="minorHAnsi" w:hAnsiTheme="minorHAnsi"/>
                <w:bCs/>
                <w:sz w:val="22"/>
                <w:szCs w:val="22"/>
                <w:lang w:eastAsia="ru-RU"/>
              </w:rPr>
            </w:pPr>
            <w:r w:rsidRPr="00944DEB">
              <w:rPr>
                <w:rFonts w:asciiTheme="minorHAnsi" w:hAnsiTheme="minorHAnsi"/>
                <w:bCs/>
                <w:sz w:val="22"/>
                <w:szCs w:val="22"/>
                <w:lang w:eastAsia="ru-RU"/>
              </w:rPr>
              <w:t>Dokumento puslapių</w:t>
            </w:r>
          </w:p>
          <w:p w14:paraId="6E357B9A" w14:textId="77777777" w:rsidR="00B97F44" w:rsidRPr="00944DEB" w:rsidRDefault="00B97F44" w:rsidP="00A21052">
            <w:pPr>
              <w:jc w:val="center"/>
              <w:rPr>
                <w:rFonts w:asciiTheme="minorHAnsi" w:hAnsiTheme="minorHAnsi"/>
                <w:bCs/>
                <w:sz w:val="22"/>
                <w:szCs w:val="22"/>
                <w:lang w:eastAsia="ru-RU"/>
              </w:rPr>
            </w:pPr>
            <w:r w:rsidRPr="00944DEB">
              <w:rPr>
                <w:rFonts w:asciiTheme="minorHAnsi" w:hAnsiTheme="minorHAnsi"/>
                <w:bCs/>
                <w:sz w:val="22"/>
                <w:szCs w:val="22"/>
                <w:lang w:eastAsia="ru-RU"/>
              </w:rPr>
              <w:t>skaičius</w:t>
            </w:r>
          </w:p>
        </w:tc>
      </w:tr>
      <w:tr w:rsidR="00B97F44" w:rsidRPr="00944DEB" w14:paraId="09E92183" w14:textId="77777777" w:rsidTr="00AF560E">
        <w:trPr>
          <w:trHeight w:hRule="exact" w:val="284"/>
        </w:trPr>
        <w:tc>
          <w:tcPr>
            <w:tcW w:w="309" w:type="pct"/>
            <w:tcBorders>
              <w:top w:val="outset" w:sz="6" w:space="0" w:color="auto"/>
              <w:left w:val="outset" w:sz="6" w:space="0" w:color="auto"/>
              <w:bottom w:val="outset" w:sz="6" w:space="0" w:color="auto"/>
              <w:right w:val="outset" w:sz="6" w:space="0" w:color="auto"/>
            </w:tcBorders>
            <w:vAlign w:val="center"/>
          </w:tcPr>
          <w:p w14:paraId="17FB7CB2" w14:textId="77777777" w:rsidR="00B97F44" w:rsidRPr="00944DEB" w:rsidRDefault="00B97F44" w:rsidP="00A21052">
            <w:pPr>
              <w:ind w:right="-421"/>
              <w:jc w:val="center"/>
              <w:rPr>
                <w:rFonts w:asciiTheme="minorHAnsi" w:hAnsiTheme="minorHAnsi"/>
                <w:sz w:val="22"/>
                <w:szCs w:val="22"/>
                <w:lang w:eastAsia="ru-RU"/>
              </w:rPr>
            </w:pPr>
          </w:p>
        </w:tc>
        <w:tc>
          <w:tcPr>
            <w:tcW w:w="3293" w:type="pct"/>
            <w:tcBorders>
              <w:top w:val="outset" w:sz="6" w:space="0" w:color="auto"/>
              <w:left w:val="outset" w:sz="6" w:space="0" w:color="auto"/>
              <w:bottom w:val="outset" w:sz="6" w:space="0" w:color="auto"/>
              <w:right w:val="outset" w:sz="6" w:space="0" w:color="auto"/>
            </w:tcBorders>
            <w:vAlign w:val="center"/>
          </w:tcPr>
          <w:p w14:paraId="25EB8073" w14:textId="77777777" w:rsidR="00B97F44" w:rsidRPr="00944DEB" w:rsidRDefault="00B97F44" w:rsidP="00A21052">
            <w:pPr>
              <w:ind w:right="-421"/>
              <w:rPr>
                <w:rFonts w:asciiTheme="minorHAnsi" w:hAnsiTheme="minorHAnsi"/>
                <w:sz w:val="22"/>
                <w:szCs w:val="22"/>
                <w:lang w:eastAsia="ru-RU"/>
              </w:rPr>
            </w:pPr>
          </w:p>
        </w:tc>
        <w:tc>
          <w:tcPr>
            <w:tcW w:w="1398" w:type="pct"/>
            <w:tcBorders>
              <w:top w:val="outset" w:sz="6" w:space="0" w:color="auto"/>
              <w:left w:val="outset" w:sz="6" w:space="0" w:color="auto"/>
              <w:bottom w:val="outset" w:sz="6" w:space="0" w:color="auto"/>
              <w:right w:val="outset" w:sz="6" w:space="0" w:color="auto"/>
            </w:tcBorders>
            <w:vAlign w:val="center"/>
          </w:tcPr>
          <w:p w14:paraId="56AB6FB4" w14:textId="77777777" w:rsidR="00B97F44" w:rsidRPr="00944DEB" w:rsidRDefault="00B97F44" w:rsidP="00A21052">
            <w:pPr>
              <w:ind w:right="-421"/>
              <w:rPr>
                <w:rFonts w:asciiTheme="minorHAnsi" w:hAnsiTheme="minorHAnsi"/>
                <w:sz w:val="22"/>
                <w:szCs w:val="22"/>
                <w:lang w:eastAsia="ru-RU"/>
              </w:rPr>
            </w:pPr>
          </w:p>
        </w:tc>
      </w:tr>
      <w:tr w:rsidR="00B97F44" w:rsidRPr="00944DEB" w14:paraId="5159419E" w14:textId="77777777" w:rsidTr="00AF560E">
        <w:trPr>
          <w:trHeight w:hRule="exact" w:val="284"/>
        </w:trPr>
        <w:tc>
          <w:tcPr>
            <w:tcW w:w="309" w:type="pct"/>
            <w:tcBorders>
              <w:top w:val="outset" w:sz="6" w:space="0" w:color="auto"/>
              <w:left w:val="outset" w:sz="6" w:space="0" w:color="auto"/>
              <w:bottom w:val="outset" w:sz="6" w:space="0" w:color="auto"/>
              <w:right w:val="outset" w:sz="6" w:space="0" w:color="auto"/>
            </w:tcBorders>
            <w:vAlign w:val="center"/>
          </w:tcPr>
          <w:p w14:paraId="4FB75F41" w14:textId="77777777" w:rsidR="00B97F44" w:rsidRPr="00944DEB" w:rsidRDefault="00B97F44" w:rsidP="00A21052">
            <w:pPr>
              <w:ind w:right="-421"/>
              <w:jc w:val="center"/>
              <w:rPr>
                <w:rFonts w:asciiTheme="minorHAnsi" w:hAnsiTheme="minorHAnsi"/>
                <w:sz w:val="22"/>
                <w:szCs w:val="22"/>
                <w:lang w:eastAsia="ru-RU"/>
              </w:rPr>
            </w:pPr>
          </w:p>
        </w:tc>
        <w:tc>
          <w:tcPr>
            <w:tcW w:w="3293" w:type="pct"/>
            <w:tcBorders>
              <w:top w:val="outset" w:sz="6" w:space="0" w:color="auto"/>
              <w:left w:val="outset" w:sz="6" w:space="0" w:color="auto"/>
              <w:bottom w:val="outset" w:sz="6" w:space="0" w:color="auto"/>
              <w:right w:val="outset" w:sz="6" w:space="0" w:color="auto"/>
            </w:tcBorders>
            <w:vAlign w:val="center"/>
          </w:tcPr>
          <w:p w14:paraId="48CE1116" w14:textId="77777777" w:rsidR="00B97F44" w:rsidRPr="00944DEB" w:rsidRDefault="00B97F44" w:rsidP="00A21052">
            <w:pPr>
              <w:ind w:right="-421"/>
              <w:rPr>
                <w:rFonts w:asciiTheme="minorHAnsi" w:hAnsiTheme="minorHAnsi"/>
                <w:sz w:val="22"/>
                <w:szCs w:val="22"/>
                <w:lang w:eastAsia="ru-RU"/>
              </w:rPr>
            </w:pPr>
          </w:p>
        </w:tc>
        <w:tc>
          <w:tcPr>
            <w:tcW w:w="1398" w:type="pct"/>
            <w:tcBorders>
              <w:top w:val="outset" w:sz="6" w:space="0" w:color="auto"/>
              <w:left w:val="outset" w:sz="6" w:space="0" w:color="auto"/>
              <w:bottom w:val="outset" w:sz="6" w:space="0" w:color="auto"/>
              <w:right w:val="outset" w:sz="6" w:space="0" w:color="auto"/>
            </w:tcBorders>
            <w:vAlign w:val="center"/>
          </w:tcPr>
          <w:p w14:paraId="247255FB" w14:textId="77777777" w:rsidR="00B97F44" w:rsidRPr="00944DEB" w:rsidRDefault="00B97F44" w:rsidP="00A21052">
            <w:pPr>
              <w:ind w:right="-421"/>
              <w:rPr>
                <w:rFonts w:asciiTheme="minorHAnsi" w:hAnsiTheme="minorHAnsi"/>
                <w:sz w:val="22"/>
                <w:szCs w:val="22"/>
                <w:lang w:eastAsia="ru-RU"/>
              </w:rPr>
            </w:pPr>
          </w:p>
        </w:tc>
      </w:tr>
      <w:tr w:rsidR="00624499" w:rsidRPr="00944DEB" w14:paraId="52940A44" w14:textId="77777777" w:rsidTr="00AF560E">
        <w:trPr>
          <w:trHeight w:hRule="exact" w:val="284"/>
        </w:trPr>
        <w:tc>
          <w:tcPr>
            <w:tcW w:w="309" w:type="pct"/>
            <w:tcBorders>
              <w:top w:val="outset" w:sz="6" w:space="0" w:color="auto"/>
              <w:left w:val="outset" w:sz="6" w:space="0" w:color="auto"/>
              <w:bottom w:val="outset" w:sz="6" w:space="0" w:color="auto"/>
              <w:right w:val="outset" w:sz="6" w:space="0" w:color="auto"/>
            </w:tcBorders>
            <w:vAlign w:val="center"/>
          </w:tcPr>
          <w:p w14:paraId="68373685" w14:textId="77777777" w:rsidR="00624499" w:rsidRPr="00944DEB" w:rsidRDefault="00624499" w:rsidP="00A21052">
            <w:pPr>
              <w:ind w:right="-421"/>
              <w:jc w:val="center"/>
              <w:rPr>
                <w:rFonts w:asciiTheme="minorHAnsi" w:hAnsiTheme="minorHAnsi"/>
                <w:sz w:val="22"/>
                <w:szCs w:val="22"/>
                <w:lang w:eastAsia="ru-RU"/>
              </w:rPr>
            </w:pPr>
          </w:p>
        </w:tc>
        <w:tc>
          <w:tcPr>
            <w:tcW w:w="3293" w:type="pct"/>
            <w:tcBorders>
              <w:top w:val="outset" w:sz="6" w:space="0" w:color="auto"/>
              <w:left w:val="outset" w:sz="6" w:space="0" w:color="auto"/>
              <w:bottom w:val="outset" w:sz="6" w:space="0" w:color="auto"/>
              <w:right w:val="outset" w:sz="6" w:space="0" w:color="auto"/>
            </w:tcBorders>
            <w:vAlign w:val="center"/>
          </w:tcPr>
          <w:p w14:paraId="29336A47" w14:textId="77777777" w:rsidR="00624499" w:rsidRPr="00944DEB" w:rsidRDefault="00624499" w:rsidP="00A21052">
            <w:pPr>
              <w:ind w:right="-421"/>
              <w:rPr>
                <w:rFonts w:asciiTheme="minorHAnsi" w:hAnsiTheme="minorHAnsi"/>
                <w:sz w:val="22"/>
                <w:szCs w:val="22"/>
                <w:lang w:eastAsia="ru-RU"/>
              </w:rPr>
            </w:pPr>
          </w:p>
        </w:tc>
        <w:tc>
          <w:tcPr>
            <w:tcW w:w="1398" w:type="pct"/>
            <w:tcBorders>
              <w:top w:val="outset" w:sz="6" w:space="0" w:color="auto"/>
              <w:left w:val="outset" w:sz="6" w:space="0" w:color="auto"/>
              <w:bottom w:val="outset" w:sz="6" w:space="0" w:color="auto"/>
              <w:right w:val="outset" w:sz="6" w:space="0" w:color="auto"/>
            </w:tcBorders>
            <w:vAlign w:val="center"/>
          </w:tcPr>
          <w:p w14:paraId="3480F717" w14:textId="77777777" w:rsidR="00624499" w:rsidRPr="00944DEB" w:rsidRDefault="00624499" w:rsidP="00A21052">
            <w:pPr>
              <w:ind w:right="-421"/>
              <w:rPr>
                <w:rFonts w:asciiTheme="minorHAnsi" w:hAnsiTheme="minorHAnsi"/>
                <w:sz w:val="22"/>
                <w:szCs w:val="22"/>
                <w:lang w:eastAsia="ru-RU"/>
              </w:rPr>
            </w:pPr>
          </w:p>
        </w:tc>
      </w:tr>
    </w:tbl>
    <w:p w14:paraId="145AB589" w14:textId="77777777" w:rsidR="00A872CB" w:rsidRDefault="00A872CB" w:rsidP="00B97F44">
      <w:pPr>
        <w:pStyle w:val="ListParagraph"/>
        <w:autoSpaceDE w:val="0"/>
        <w:autoSpaceDN w:val="0"/>
        <w:adjustRightInd w:val="0"/>
        <w:spacing w:after="60"/>
        <w:ind w:left="714"/>
        <w:contextualSpacing w:val="0"/>
        <w:jc w:val="center"/>
        <w:rPr>
          <w:rFonts w:asciiTheme="minorHAnsi" w:hAnsiTheme="minorHAnsi"/>
          <w:b/>
          <w:bCs/>
          <w:sz w:val="22"/>
          <w:szCs w:val="22"/>
        </w:rPr>
      </w:pPr>
    </w:p>
    <w:p w14:paraId="76F312A5" w14:textId="0872B64A" w:rsidR="00721C44" w:rsidRPr="005056EA" w:rsidRDefault="00721C44" w:rsidP="00CD071E">
      <w:pPr>
        <w:pStyle w:val="Heading1"/>
        <w:numPr>
          <w:ilvl w:val="0"/>
          <w:numId w:val="5"/>
        </w:numPr>
        <w:spacing w:before="60" w:after="120"/>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661F47E3" w14:textId="149AD99A" w:rsidR="00721C44" w:rsidRPr="005056EA" w:rsidRDefault="00721C44" w:rsidP="00721C44">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381826">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pasiūlymų pateikimo termino pabaigos</w:t>
      </w:r>
      <w:r w:rsidRPr="005056EA">
        <w:rPr>
          <w:rFonts w:asciiTheme="minorHAnsi" w:hAnsiTheme="minorHAnsi"/>
          <w:iCs/>
          <w:sz w:val="22"/>
          <w:szCs w:val="22"/>
        </w:rPr>
        <w:t>.</w:t>
      </w:r>
    </w:p>
    <w:p w14:paraId="5915CAB8" w14:textId="7777777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340EED54" w14:textId="215AEB46" w:rsidR="00B97F44" w:rsidRDefault="00B97F44" w:rsidP="00CD071E">
      <w:pPr>
        <w:pStyle w:val="ListParagraph"/>
        <w:numPr>
          <w:ilvl w:val="0"/>
          <w:numId w:val="5"/>
        </w:numPr>
        <w:autoSpaceDE w:val="0"/>
        <w:autoSpaceDN w:val="0"/>
        <w:adjustRightInd w:val="0"/>
        <w:spacing w:before="0" w:after="0"/>
        <w:contextualSpacing w:val="0"/>
        <w:jc w:val="center"/>
        <w:rPr>
          <w:rFonts w:asciiTheme="minorHAnsi" w:hAnsiTheme="minorHAnsi"/>
          <w:b/>
          <w:bCs/>
          <w:sz w:val="22"/>
          <w:szCs w:val="22"/>
        </w:rPr>
      </w:pPr>
      <w:r w:rsidRPr="00944DEB">
        <w:rPr>
          <w:rFonts w:asciiTheme="minorHAnsi" w:hAnsiTheme="minorHAnsi"/>
          <w:b/>
          <w:bCs/>
          <w:sz w:val="22"/>
          <w:szCs w:val="22"/>
        </w:rPr>
        <w:t>KONFIDENCIALI INFORMACIJA</w:t>
      </w:r>
    </w:p>
    <w:p w14:paraId="0ACACE59" w14:textId="77777777" w:rsidR="009B4F44" w:rsidRPr="00944DEB" w:rsidRDefault="009B4F44" w:rsidP="009B4F44">
      <w:pPr>
        <w:pStyle w:val="ListParagraph"/>
        <w:autoSpaceDE w:val="0"/>
        <w:autoSpaceDN w:val="0"/>
        <w:adjustRightInd w:val="0"/>
        <w:spacing w:before="0" w:after="0"/>
        <w:contextualSpacing w:val="0"/>
        <w:rPr>
          <w:rFonts w:asciiTheme="minorHAnsi" w:hAnsiTheme="minorHAnsi"/>
          <w:b/>
          <w:bCs/>
          <w:sz w:val="22"/>
          <w:szCs w:val="22"/>
        </w:rPr>
      </w:pPr>
    </w:p>
    <w:p w14:paraId="5D9AE6FA" w14:textId="77777777" w:rsidR="00301FA5" w:rsidRPr="00301FA5" w:rsidRDefault="00301FA5" w:rsidP="00AD02EF">
      <w:pPr>
        <w:autoSpaceDE w:val="0"/>
        <w:autoSpaceDN w:val="0"/>
        <w:adjustRightInd w:val="0"/>
        <w:ind w:right="-1"/>
        <w:jc w:val="both"/>
        <w:rPr>
          <w:rFonts w:asciiTheme="minorHAnsi" w:hAnsiTheme="minorHAnsi"/>
          <w:sz w:val="22"/>
          <w:szCs w:val="22"/>
        </w:rPr>
      </w:pPr>
      <w:r w:rsidRPr="00301FA5">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3BB38C5A" w14:textId="1A9BFF68" w:rsidR="00B97F44" w:rsidRPr="00944DEB" w:rsidRDefault="00301FA5" w:rsidP="00301FA5">
      <w:pPr>
        <w:autoSpaceDE w:val="0"/>
        <w:autoSpaceDN w:val="0"/>
        <w:adjustRightInd w:val="0"/>
        <w:spacing w:after="60"/>
        <w:ind w:right="-1"/>
        <w:jc w:val="both"/>
        <w:rPr>
          <w:rFonts w:asciiTheme="minorHAnsi" w:hAnsiTheme="minorHAnsi"/>
          <w:b/>
          <w:sz w:val="22"/>
          <w:szCs w:val="22"/>
        </w:rPr>
      </w:pPr>
      <w:r w:rsidRPr="00301FA5">
        <w:rPr>
          <w:rFonts w:asciiTheme="minorHAnsi" w:hAnsiTheme="minorHAns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w:t>
      </w:r>
    </w:p>
    <w:tbl>
      <w:tblPr>
        <w:tblStyle w:val="Lentelstinklelis1"/>
        <w:tblW w:w="9634" w:type="dxa"/>
        <w:tblLook w:val="04A0" w:firstRow="1" w:lastRow="0" w:firstColumn="1" w:lastColumn="0" w:noHBand="0" w:noVBand="1"/>
      </w:tblPr>
      <w:tblGrid>
        <w:gridCol w:w="589"/>
        <w:gridCol w:w="4226"/>
        <w:gridCol w:w="1559"/>
        <w:gridCol w:w="3260"/>
      </w:tblGrid>
      <w:tr w:rsidR="00B97F44" w:rsidRPr="00944DEB" w14:paraId="7EC6B883" w14:textId="77777777" w:rsidTr="00090DA4">
        <w:trPr>
          <w:trHeight w:val="1485"/>
        </w:trPr>
        <w:tc>
          <w:tcPr>
            <w:tcW w:w="0" w:type="auto"/>
            <w:vAlign w:val="center"/>
          </w:tcPr>
          <w:p w14:paraId="721C348E" w14:textId="77777777" w:rsidR="00B97F44" w:rsidRPr="00944DEB" w:rsidRDefault="00B97F44" w:rsidP="00A21052">
            <w:pPr>
              <w:spacing w:after="60"/>
              <w:jc w:val="center"/>
              <w:rPr>
                <w:rFonts w:asciiTheme="minorHAnsi" w:eastAsia="PMingLiU" w:hAnsiTheme="minorHAnsi"/>
                <w:bCs/>
                <w:sz w:val="22"/>
                <w:szCs w:val="22"/>
                <w:lang w:eastAsia="ar-SA"/>
              </w:rPr>
            </w:pPr>
            <w:r w:rsidRPr="00944DEB">
              <w:rPr>
                <w:rFonts w:asciiTheme="minorHAnsi" w:eastAsia="PMingLiU" w:hAnsiTheme="minorHAnsi"/>
                <w:bCs/>
                <w:sz w:val="22"/>
                <w:szCs w:val="22"/>
                <w:lang w:eastAsia="ar-SA"/>
              </w:rPr>
              <w:lastRenderedPageBreak/>
              <w:t>Eil. Nr.</w:t>
            </w:r>
          </w:p>
        </w:tc>
        <w:tc>
          <w:tcPr>
            <w:tcW w:w="4226" w:type="dxa"/>
            <w:vAlign w:val="center"/>
          </w:tcPr>
          <w:p w14:paraId="3F191FF3" w14:textId="77777777" w:rsidR="00B97F44" w:rsidRPr="00944DEB" w:rsidRDefault="00B97F44" w:rsidP="00A21052">
            <w:pPr>
              <w:spacing w:after="60"/>
              <w:jc w:val="center"/>
              <w:rPr>
                <w:rFonts w:asciiTheme="minorHAnsi" w:eastAsia="PMingLiU" w:hAnsiTheme="minorHAnsi"/>
                <w:bCs/>
                <w:sz w:val="22"/>
                <w:szCs w:val="22"/>
                <w:lang w:eastAsia="ar-SA"/>
              </w:rPr>
            </w:pPr>
            <w:r w:rsidRPr="00944DEB">
              <w:rPr>
                <w:rFonts w:asciiTheme="minorHAnsi" w:eastAsia="PMingLiU" w:hAnsiTheme="minorHAnsi"/>
                <w:bCs/>
                <w:sz w:val="22"/>
                <w:szCs w:val="22"/>
                <w:lang w:eastAsia="ar-SA"/>
              </w:rPr>
              <w:t>Užpildytos formos ir kita pateikiama informacija</w:t>
            </w:r>
            <w:r w:rsidRPr="00944DEB">
              <w:rPr>
                <w:rFonts w:asciiTheme="minorHAnsi" w:eastAsia="PMingLiU" w:hAnsiTheme="minorHAnsi"/>
                <w:bCs/>
                <w:sz w:val="22"/>
                <w:szCs w:val="22"/>
                <w:vertAlign w:val="superscript"/>
                <w:lang w:eastAsia="ar-SA"/>
              </w:rPr>
              <w:footnoteReference w:id="4"/>
            </w:r>
          </w:p>
        </w:tc>
        <w:tc>
          <w:tcPr>
            <w:tcW w:w="1559" w:type="dxa"/>
            <w:vAlign w:val="center"/>
          </w:tcPr>
          <w:p w14:paraId="41EB8A90" w14:textId="77777777" w:rsidR="00B97F44" w:rsidRPr="00944DEB" w:rsidRDefault="00B97F44" w:rsidP="00A21052">
            <w:pPr>
              <w:spacing w:before="0"/>
              <w:ind w:left="-92" w:right="-41"/>
              <w:jc w:val="center"/>
              <w:rPr>
                <w:rFonts w:asciiTheme="minorHAnsi" w:eastAsia="PMingLiU" w:hAnsiTheme="minorHAnsi"/>
                <w:bCs/>
                <w:sz w:val="22"/>
                <w:szCs w:val="22"/>
                <w:lang w:eastAsia="ar-SA"/>
              </w:rPr>
            </w:pPr>
            <w:r w:rsidRPr="00944DEB">
              <w:rPr>
                <w:rFonts w:asciiTheme="minorHAnsi" w:eastAsia="PMingLiU" w:hAnsiTheme="minorHAnsi"/>
                <w:bCs/>
                <w:sz w:val="22"/>
                <w:szCs w:val="22"/>
                <w:lang w:eastAsia="ar-SA"/>
              </w:rPr>
              <w:t>Ar dokumentas konfidencialus?</w:t>
            </w:r>
          </w:p>
          <w:p w14:paraId="042F95A0" w14:textId="77777777" w:rsidR="00B97F44" w:rsidRPr="00944DEB" w:rsidRDefault="00B97F44" w:rsidP="00A21052">
            <w:pPr>
              <w:spacing w:before="0"/>
              <w:ind w:left="-92" w:right="-41"/>
              <w:jc w:val="center"/>
              <w:rPr>
                <w:rFonts w:asciiTheme="minorHAnsi" w:eastAsia="PMingLiU" w:hAnsiTheme="minorHAnsi"/>
                <w:bCs/>
                <w:sz w:val="22"/>
                <w:szCs w:val="22"/>
                <w:lang w:eastAsia="ar-SA"/>
              </w:rPr>
            </w:pPr>
            <w:r w:rsidRPr="00944DEB">
              <w:rPr>
                <w:rFonts w:asciiTheme="minorHAnsi" w:eastAsia="PMingLiU" w:hAnsiTheme="minorHAnsi"/>
                <w:bCs/>
                <w:sz w:val="22"/>
                <w:szCs w:val="22"/>
                <w:lang w:eastAsia="ar-SA"/>
              </w:rPr>
              <w:t>(</w:t>
            </w:r>
            <w:r w:rsidRPr="00944DEB">
              <w:rPr>
                <w:rFonts w:asciiTheme="minorHAnsi" w:eastAsia="PMingLiU" w:hAnsiTheme="minorHAnsi"/>
                <w:bCs/>
                <w:i/>
                <w:sz w:val="22"/>
                <w:szCs w:val="22"/>
                <w:lang w:eastAsia="ar-SA"/>
              </w:rPr>
              <w:t>Taip / Ne</w:t>
            </w:r>
            <w:r w:rsidRPr="00944DEB">
              <w:rPr>
                <w:rFonts w:asciiTheme="minorHAnsi" w:eastAsia="PMingLiU" w:hAnsiTheme="minorHAnsi"/>
                <w:bCs/>
                <w:sz w:val="22"/>
                <w:szCs w:val="22"/>
                <w:lang w:eastAsia="ar-SA"/>
              </w:rPr>
              <w:t>)</w:t>
            </w:r>
          </w:p>
        </w:tc>
        <w:tc>
          <w:tcPr>
            <w:tcW w:w="3260" w:type="dxa"/>
            <w:vAlign w:val="center"/>
          </w:tcPr>
          <w:p w14:paraId="308BD066" w14:textId="77777777" w:rsidR="00B97F44" w:rsidRPr="00944DEB" w:rsidRDefault="00B97F44" w:rsidP="00A21052">
            <w:pPr>
              <w:spacing w:after="60"/>
              <w:ind w:left="-41"/>
              <w:jc w:val="center"/>
              <w:rPr>
                <w:rFonts w:asciiTheme="minorHAnsi" w:eastAsia="PMingLiU" w:hAnsiTheme="minorHAnsi"/>
                <w:bCs/>
                <w:sz w:val="22"/>
                <w:szCs w:val="22"/>
                <w:lang w:eastAsia="ar-SA"/>
              </w:rPr>
            </w:pPr>
            <w:r w:rsidRPr="00944DEB">
              <w:rPr>
                <w:rFonts w:asciiTheme="minorHAnsi" w:eastAsia="PMingLiU" w:hAnsiTheme="minorHAnsi"/>
                <w:bCs/>
                <w:sz w:val="22"/>
                <w:szCs w:val="22"/>
                <w:lang w:eastAsia="ar-SA"/>
              </w:rPr>
              <w:t xml:space="preserve">Kokiu pagrindu atitinkamas dokumentas yra konfidencialus? </w:t>
            </w:r>
            <w:r w:rsidRPr="00944DEB">
              <w:rPr>
                <w:rFonts w:asciiTheme="minorHAnsi" w:eastAsia="PMingLiU" w:hAnsiTheme="minorHAnsi"/>
                <w:bCs/>
                <w:i/>
                <w:sz w:val="22"/>
                <w:szCs w:val="22"/>
                <w:lang w:eastAsia="ar-SA"/>
              </w:rPr>
              <w:t>(pvz. įtrauktas į tiekėjo įmonės komercinių gamybinių paslapčių sąrašą ar kt.)</w:t>
            </w:r>
          </w:p>
        </w:tc>
      </w:tr>
      <w:tr w:rsidR="00B97F44" w:rsidRPr="00944DEB" w14:paraId="1C97A932" w14:textId="77777777" w:rsidTr="00090DA4">
        <w:trPr>
          <w:trHeight w:val="1329"/>
        </w:trPr>
        <w:tc>
          <w:tcPr>
            <w:tcW w:w="0" w:type="auto"/>
            <w:vAlign w:val="center"/>
          </w:tcPr>
          <w:p w14:paraId="28A1632A" w14:textId="77777777" w:rsidR="00B97F44" w:rsidRPr="00944DEB" w:rsidRDefault="00B97F44" w:rsidP="00A21052">
            <w:pPr>
              <w:spacing w:after="60"/>
              <w:contextualSpacing/>
              <w:jc w:val="center"/>
              <w:rPr>
                <w:rFonts w:asciiTheme="minorHAnsi" w:eastAsia="PMingLiU" w:hAnsiTheme="minorHAnsi"/>
                <w:sz w:val="22"/>
                <w:szCs w:val="22"/>
                <w:lang w:eastAsia="ar-SA"/>
              </w:rPr>
            </w:pPr>
            <w:r w:rsidRPr="00944DEB">
              <w:rPr>
                <w:rFonts w:asciiTheme="minorHAnsi" w:eastAsia="PMingLiU" w:hAnsiTheme="minorHAnsi"/>
                <w:sz w:val="22"/>
                <w:szCs w:val="22"/>
                <w:lang w:eastAsia="ar-SA"/>
              </w:rPr>
              <w:t>1.</w:t>
            </w:r>
          </w:p>
        </w:tc>
        <w:tc>
          <w:tcPr>
            <w:tcW w:w="4226" w:type="dxa"/>
            <w:tcBorders>
              <w:top w:val="single" w:sz="4" w:space="0" w:color="000000"/>
              <w:left w:val="single" w:sz="4" w:space="0" w:color="000000"/>
              <w:bottom w:val="single" w:sz="4" w:space="0" w:color="000000"/>
              <w:right w:val="single" w:sz="4" w:space="0" w:color="000000"/>
            </w:tcBorders>
          </w:tcPr>
          <w:p w14:paraId="5266198C" w14:textId="77777777" w:rsidR="00B97F44" w:rsidRPr="00944DEB" w:rsidRDefault="00B97F44" w:rsidP="00A21052">
            <w:pPr>
              <w:pStyle w:val="Standard1"/>
              <w:spacing w:after="60"/>
              <w:jc w:val="left"/>
              <w:rPr>
                <w:rFonts w:asciiTheme="minorHAnsi" w:hAnsiTheme="minorHAnsi"/>
                <w:sz w:val="22"/>
                <w:szCs w:val="22"/>
                <w:lang w:val="lt-LT"/>
              </w:rPr>
            </w:pPr>
            <w:r w:rsidRPr="00944DEB">
              <w:rPr>
                <w:rFonts w:asciiTheme="minorHAnsi" w:hAnsiTheme="minorHAnsi"/>
                <w:sz w:val="22"/>
                <w:szCs w:val="22"/>
                <w:lang w:val="lt-LT"/>
              </w:rPr>
              <w:t xml:space="preserve">Pasiūlymo forma (išskyrus pasiūlymo bendrą kainą bei tiekėjo (juridinio asmens) informaciją, nurodytą šios pasiūlymo formos 1 dalyje, kuri bet kokiu atveju negali būti laikoma konfidencialia informacija)  </w:t>
            </w:r>
          </w:p>
        </w:tc>
        <w:tc>
          <w:tcPr>
            <w:tcW w:w="1559" w:type="dxa"/>
            <w:vAlign w:val="center"/>
          </w:tcPr>
          <w:p w14:paraId="31EF0127" w14:textId="77777777" w:rsidR="00B97F44" w:rsidRPr="00944DEB" w:rsidRDefault="00B97F44" w:rsidP="00A21052">
            <w:pPr>
              <w:spacing w:after="60"/>
              <w:jc w:val="center"/>
              <w:rPr>
                <w:rFonts w:asciiTheme="minorHAnsi" w:eastAsia="PMingLiU" w:hAnsiTheme="minorHAnsi"/>
                <w:sz w:val="22"/>
                <w:szCs w:val="22"/>
                <w:lang w:eastAsia="ar-SA"/>
              </w:rPr>
            </w:pPr>
          </w:p>
        </w:tc>
        <w:tc>
          <w:tcPr>
            <w:tcW w:w="3260" w:type="dxa"/>
            <w:vAlign w:val="center"/>
          </w:tcPr>
          <w:p w14:paraId="390C0139" w14:textId="77777777" w:rsidR="00B97F44" w:rsidRPr="00944DEB" w:rsidRDefault="00B97F44" w:rsidP="00A21052">
            <w:pPr>
              <w:spacing w:after="60"/>
              <w:jc w:val="center"/>
              <w:rPr>
                <w:rFonts w:asciiTheme="minorHAnsi" w:eastAsia="PMingLiU" w:hAnsiTheme="minorHAnsi"/>
                <w:sz w:val="22"/>
                <w:szCs w:val="22"/>
                <w:lang w:eastAsia="ar-SA"/>
              </w:rPr>
            </w:pPr>
          </w:p>
        </w:tc>
      </w:tr>
      <w:tr w:rsidR="00B97F44" w:rsidRPr="00944DEB" w14:paraId="790F8EF9" w14:textId="77777777" w:rsidTr="00090DA4">
        <w:tc>
          <w:tcPr>
            <w:tcW w:w="0" w:type="auto"/>
            <w:vAlign w:val="center"/>
          </w:tcPr>
          <w:p w14:paraId="0142B391" w14:textId="77777777" w:rsidR="00B97F44" w:rsidRPr="00944DEB" w:rsidRDefault="00B97F44" w:rsidP="00A21052">
            <w:pPr>
              <w:spacing w:after="60"/>
              <w:contextualSpacing/>
              <w:jc w:val="center"/>
              <w:rPr>
                <w:rFonts w:asciiTheme="minorHAnsi" w:eastAsia="PMingLiU" w:hAnsiTheme="minorHAnsi"/>
                <w:sz w:val="22"/>
                <w:szCs w:val="22"/>
                <w:lang w:eastAsia="ar-SA"/>
              </w:rPr>
            </w:pPr>
            <w:r w:rsidRPr="00944DEB">
              <w:rPr>
                <w:rFonts w:asciiTheme="minorHAnsi" w:eastAsia="PMingLiU" w:hAnsiTheme="minorHAnsi"/>
                <w:sz w:val="22"/>
                <w:szCs w:val="22"/>
                <w:lang w:eastAsia="ar-SA"/>
              </w:rPr>
              <w:t>2.</w:t>
            </w:r>
          </w:p>
        </w:tc>
        <w:tc>
          <w:tcPr>
            <w:tcW w:w="4226" w:type="dxa"/>
            <w:tcBorders>
              <w:top w:val="single" w:sz="4" w:space="0" w:color="000000"/>
              <w:left w:val="single" w:sz="4" w:space="0" w:color="000000"/>
              <w:bottom w:val="single" w:sz="4" w:space="0" w:color="000000"/>
              <w:right w:val="single" w:sz="4" w:space="0" w:color="000000"/>
            </w:tcBorders>
          </w:tcPr>
          <w:p w14:paraId="76EF7154" w14:textId="31EA801C" w:rsidR="00B97F44" w:rsidRPr="00944DEB" w:rsidRDefault="001E79C5" w:rsidP="00A21052">
            <w:pPr>
              <w:pStyle w:val="Standard1"/>
              <w:spacing w:after="60"/>
              <w:jc w:val="left"/>
              <w:rPr>
                <w:rFonts w:asciiTheme="minorHAnsi" w:hAnsiTheme="minorHAnsi"/>
                <w:sz w:val="22"/>
                <w:szCs w:val="22"/>
                <w:lang w:val="lt-LT"/>
              </w:rPr>
            </w:pPr>
            <w:r w:rsidRPr="001E79C5">
              <w:rPr>
                <w:rFonts w:asciiTheme="minorHAnsi" w:hAnsiTheme="minorHAnsi"/>
                <w:sz w:val="22"/>
                <w:szCs w:val="22"/>
                <w:lang w:val="lt-LT"/>
              </w:rPr>
              <w:t>Rašytinis įgaliojimas arba kitas dokumentas, suteikiantis teisę pasirašyti Pasiūlymą (jei taikoma)</w:t>
            </w:r>
          </w:p>
        </w:tc>
        <w:tc>
          <w:tcPr>
            <w:tcW w:w="1559" w:type="dxa"/>
            <w:vAlign w:val="center"/>
          </w:tcPr>
          <w:p w14:paraId="5ADB916F" w14:textId="77777777" w:rsidR="00B97F44" w:rsidRPr="00944DEB" w:rsidRDefault="00B97F44" w:rsidP="00A21052">
            <w:pPr>
              <w:spacing w:after="60"/>
              <w:jc w:val="center"/>
              <w:rPr>
                <w:rFonts w:asciiTheme="minorHAnsi" w:eastAsia="PMingLiU" w:hAnsiTheme="minorHAnsi"/>
                <w:sz w:val="22"/>
                <w:szCs w:val="22"/>
                <w:lang w:eastAsia="ar-SA"/>
              </w:rPr>
            </w:pPr>
          </w:p>
        </w:tc>
        <w:tc>
          <w:tcPr>
            <w:tcW w:w="3260" w:type="dxa"/>
            <w:vAlign w:val="center"/>
          </w:tcPr>
          <w:p w14:paraId="346746B0" w14:textId="77777777" w:rsidR="00B97F44" w:rsidRPr="00944DEB" w:rsidRDefault="00B97F44" w:rsidP="00A21052">
            <w:pPr>
              <w:spacing w:after="60"/>
              <w:jc w:val="center"/>
              <w:rPr>
                <w:rFonts w:asciiTheme="minorHAnsi" w:eastAsia="PMingLiU" w:hAnsiTheme="minorHAnsi"/>
                <w:sz w:val="22"/>
                <w:szCs w:val="22"/>
                <w:lang w:eastAsia="ar-SA"/>
              </w:rPr>
            </w:pPr>
          </w:p>
        </w:tc>
      </w:tr>
      <w:tr w:rsidR="00B97F44" w:rsidRPr="00944DEB" w14:paraId="676BFA25" w14:textId="77777777" w:rsidTr="00090DA4">
        <w:tc>
          <w:tcPr>
            <w:tcW w:w="0" w:type="auto"/>
            <w:vAlign w:val="center"/>
          </w:tcPr>
          <w:p w14:paraId="64ECD9C5" w14:textId="64CA0A14" w:rsidR="00B97F44" w:rsidRPr="00944DEB" w:rsidRDefault="001E79C5" w:rsidP="00A21052">
            <w:pPr>
              <w:spacing w:after="60"/>
              <w:contextualSpacing/>
              <w:jc w:val="center"/>
              <w:rPr>
                <w:rFonts w:asciiTheme="minorHAnsi" w:eastAsia="PMingLiU" w:hAnsiTheme="minorHAnsi"/>
                <w:sz w:val="22"/>
                <w:szCs w:val="22"/>
                <w:lang w:eastAsia="ar-SA"/>
              </w:rPr>
            </w:pPr>
            <w:r>
              <w:rPr>
                <w:rFonts w:asciiTheme="minorHAnsi" w:eastAsia="PMingLiU" w:hAnsiTheme="minorHAnsi"/>
                <w:sz w:val="22"/>
                <w:szCs w:val="22"/>
                <w:lang w:eastAsia="ar-SA"/>
              </w:rPr>
              <w:t>3</w:t>
            </w:r>
            <w:r w:rsidR="00B97F44" w:rsidRPr="00944DEB">
              <w:rPr>
                <w:rFonts w:asciiTheme="minorHAnsi" w:eastAsia="PMingLiU" w:hAnsiTheme="minorHAnsi"/>
                <w:sz w:val="22"/>
                <w:szCs w:val="22"/>
                <w:lang w:eastAsia="ar-SA"/>
              </w:rPr>
              <w:t>.</w:t>
            </w:r>
          </w:p>
        </w:tc>
        <w:tc>
          <w:tcPr>
            <w:tcW w:w="4226" w:type="dxa"/>
            <w:tcBorders>
              <w:top w:val="single" w:sz="4" w:space="0" w:color="000000"/>
              <w:left w:val="single" w:sz="4" w:space="0" w:color="000000"/>
              <w:bottom w:val="single" w:sz="4" w:space="0" w:color="000000"/>
              <w:right w:val="single" w:sz="4" w:space="0" w:color="000000"/>
            </w:tcBorders>
          </w:tcPr>
          <w:p w14:paraId="6D6B4962" w14:textId="051789B5" w:rsidR="00B97F44" w:rsidRPr="001E79C5" w:rsidRDefault="001E79C5" w:rsidP="00A21052">
            <w:pPr>
              <w:tabs>
                <w:tab w:val="num" w:pos="3065"/>
              </w:tabs>
              <w:spacing w:after="60"/>
              <w:ind w:right="95"/>
              <w:jc w:val="left"/>
              <w:rPr>
                <w:rFonts w:asciiTheme="minorHAnsi" w:hAnsiTheme="minorHAnsi"/>
                <w:bCs/>
                <w:i/>
                <w:iCs/>
                <w:sz w:val="22"/>
                <w:szCs w:val="22"/>
              </w:rPr>
            </w:pPr>
            <w:r>
              <w:rPr>
                <w:rFonts w:asciiTheme="minorHAnsi" w:hAnsiTheme="minorHAnsi"/>
                <w:bCs/>
                <w:i/>
                <w:iCs/>
                <w:sz w:val="22"/>
                <w:szCs w:val="22"/>
              </w:rPr>
              <w:t>...</w:t>
            </w:r>
          </w:p>
        </w:tc>
        <w:tc>
          <w:tcPr>
            <w:tcW w:w="1559" w:type="dxa"/>
            <w:vAlign w:val="center"/>
          </w:tcPr>
          <w:p w14:paraId="47EB273E" w14:textId="77777777" w:rsidR="00B97F44" w:rsidRPr="00944DEB" w:rsidRDefault="00B97F44" w:rsidP="00A21052">
            <w:pPr>
              <w:spacing w:after="60"/>
              <w:jc w:val="center"/>
              <w:rPr>
                <w:rFonts w:asciiTheme="minorHAnsi" w:eastAsia="PMingLiU" w:hAnsiTheme="minorHAnsi"/>
                <w:sz w:val="22"/>
                <w:szCs w:val="22"/>
                <w:lang w:eastAsia="ar-SA"/>
              </w:rPr>
            </w:pPr>
          </w:p>
        </w:tc>
        <w:tc>
          <w:tcPr>
            <w:tcW w:w="3260" w:type="dxa"/>
            <w:vAlign w:val="center"/>
          </w:tcPr>
          <w:p w14:paraId="234D4C11" w14:textId="77777777" w:rsidR="00B97F44" w:rsidRPr="00944DEB" w:rsidRDefault="00B97F44" w:rsidP="00A21052">
            <w:pPr>
              <w:spacing w:after="60"/>
              <w:jc w:val="center"/>
              <w:rPr>
                <w:rFonts w:asciiTheme="minorHAnsi" w:eastAsia="PMingLiU" w:hAnsiTheme="minorHAnsi"/>
                <w:sz w:val="22"/>
                <w:szCs w:val="22"/>
                <w:lang w:eastAsia="ar-SA"/>
              </w:rPr>
            </w:pPr>
          </w:p>
        </w:tc>
      </w:tr>
    </w:tbl>
    <w:p w14:paraId="4793AA7E" w14:textId="77777777" w:rsidR="00B97F44" w:rsidRPr="00944DEB" w:rsidRDefault="00B97F44" w:rsidP="00A36E9A">
      <w:pPr>
        <w:spacing w:before="120"/>
        <w:ind w:firstLine="720"/>
        <w:rPr>
          <w:rFonts w:asciiTheme="minorHAnsi" w:hAnsiTheme="minorHAnsi"/>
          <w:sz w:val="22"/>
          <w:szCs w:val="22"/>
        </w:rPr>
      </w:pPr>
      <w:r w:rsidRPr="00944DEB">
        <w:rPr>
          <w:rFonts w:asciiTheme="minorHAnsi" w:hAnsiTheme="minorHAnsi"/>
          <w:sz w:val="22"/>
          <w:szCs w:val="22"/>
        </w:rPr>
        <w:t>Pasirašydamas šį pasiūlymą, tvirtintu, kad:</w:t>
      </w:r>
    </w:p>
    <w:p w14:paraId="070086AF" w14:textId="77777777" w:rsidR="00B97F44" w:rsidRPr="00B63949" w:rsidRDefault="00B97F44" w:rsidP="00B63949">
      <w:pPr>
        <w:spacing w:after="60"/>
        <w:rPr>
          <w:rFonts w:asciiTheme="minorHAnsi" w:hAnsiTheme="minorHAnsi"/>
          <w:sz w:val="22"/>
          <w:szCs w:val="22"/>
        </w:rPr>
      </w:pPr>
    </w:p>
    <w:p w14:paraId="3A3B920F" w14:textId="77777777" w:rsidR="00B97F44" w:rsidRPr="00944DEB" w:rsidRDefault="00B97F44" w:rsidP="00B97F44">
      <w:pPr>
        <w:pStyle w:val="ListParagraph"/>
        <w:numPr>
          <w:ilvl w:val="0"/>
          <w:numId w:val="1"/>
        </w:numPr>
        <w:spacing w:after="60"/>
        <w:rPr>
          <w:rFonts w:asciiTheme="minorHAnsi" w:hAnsiTheme="minorHAnsi"/>
          <w:sz w:val="22"/>
          <w:szCs w:val="22"/>
        </w:rPr>
      </w:pPr>
      <w:r w:rsidRPr="00944DEB">
        <w:rPr>
          <w:rFonts w:asciiTheme="minorHAnsi" w:hAnsiTheme="minorHAnsi"/>
          <w:sz w:val="22"/>
          <w:szCs w:val="22"/>
        </w:rPr>
        <w:t>sutinku su visomis pirkimo dokumentuose nustatytomis sąlygomis;</w:t>
      </w:r>
    </w:p>
    <w:p w14:paraId="1A5F22EB" w14:textId="77777777" w:rsidR="00B97F44" w:rsidRPr="00944DEB" w:rsidRDefault="00B97F44" w:rsidP="00B97F44">
      <w:pPr>
        <w:pStyle w:val="ListParagraph"/>
        <w:numPr>
          <w:ilvl w:val="0"/>
          <w:numId w:val="1"/>
        </w:numPr>
        <w:tabs>
          <w:tab w:val="left" w:pos="567"/>
        </w:tabs>
        <w:spacing w:after="60"/>
        <w:contextualSpacing w:val="0"/>
        <w:rPr>
          <w:rFonts w:asciiTheme="minorHAnsi" w:hAnsiTheme="minorHAnsi"/>
          <w:sz w:val="22"/>
          <w:szCs w:val="22"/>
        </w:rPr>
      </w:pPr>
      <w:r w:rsidRPr="00944DEB">
        <w:rPr>
          <w:rFonts w:asciiTheme="minorHAnsi" w:hAnsiTheme="minorHAnsi"/>
          <w:sz w:val="22"/>
          <w:szCs w:val="22"/>
        </w:rPr>
        <w:t>pasiūlyme pateikti duomenys yra tikri.</w:t>
      </w:r>
    </w:p>
    <w:p w14:paraId="4ECB4033" w14:textId="77777777" w:rsidR="00B97F44" w:rsidRPr="00944DEB" w:rsidRDefault="00B97F44" w:rsidP="00B97F44">
      <w:pPr>
        <w:tabs>
          <w:tab w:val="left" w:pos="567"/>
        </w:tabs>
        <w:spacing w:after="60"/>
        <w:rPr>
          <w:rFonts w:asciiTheme="minorHAnsi" w:hAnsiTheme="minorHAnsi"/>
          <w:sz w:val="22"/>
          <w:szCs w:val="22"/>
        </w:rPr>
      </w:pPr>
    </w:p>
    <w:bookmarkEnd w:id="0"/>
    <w:p w14:paraId="666AD285" w14:textId="77777777" w:rsidR="00B97F44" w:rsidRPr="00944DEB" w:rsidRDefault="00B97F44" w:rsidP="00B97F44">
      <w:pPr>
        <w:spacing w:after="60"/>
        <w:jc w:val="center"/>
        <w:rPr>
          <w:rFonts w:asciiTheme="minorHAnsi" w:hAnsiTheme="minorHAnsi"/>
          <w:sz w:val="22"/>
          <w:szCs w:val="22"/>
        </w:rPr>
      </w:pPr>
      <w:r w:rsidRPr="00944DEB">
        <w:rPr>
          <w:rFonts w:asciiTheme="minorHAnsi" w:hAnsiTheme="minorHAnsi"/>
          <w:sz w:val="22"/>
          <w:szCs w:val="22"/>
        </w:rPr>
        <w:t>______________________________________________________</w:t>
      </w:r>
    </w:p>
    <w:p w14:paraId="2B1B2B09" w14:textId="77777777" w:rsidR="00B97F44" w:rsidRPr="00A36E9A" w:rsidRDefault="00B97F44" w:rsidP="00A36E9A">
      <w:pPr>
        <w:pStyle w:val="ListParagraph"/>
        <w:autoSpaceDE w:val="0"/>
        <w:autoSpaceDN w:val="0"/>
        <w:adjustRightInd w:val="0"/>
        <w:spacing w:after="60"/>
        <w:ind w:left="1080"/>
        <w:contextualSpacing w:val="0"/>
        <w:rPr>
          <w:rFonts w:asciiTheme="minorHAnsi" w:hAnsiTheme="minorHAnsi"/>
          <w:bCs/>
          <w:i/>
          <w:iCs/>
          <w:color w:val="FF0000"/>
          <w:sz w:val="20"/>
          <w:szCs w:val="20"/>
        </w:rPr>
      </w:pPr>
      <w:r w:rsidRPr="00944DEB">
        <w:rPr>
          <w:rFonts w:asciiTheme="minorHAnsi" w:hAnsiTheme="minorHAnsi"/>
          <w:sz w:val="22"/>
          <w:szCs w:val="22"/>
        </w:rPr>
        <w:t xml:space="preserve">            </w:t>
      </w:r>
      <w:r>
        <w:rPr>
          <w:rFonts w:asciiTheme="minorHAnsi" w:hAnsiTheme="minorHAnsi"/>
          <w:sz w:val="22"/>
          <w:szCs w:val="22"/>
        </w:rPr>
        <w:t xml:space="preserve">    </w:t>
      </w:r>
      <w:r w:rsidR="00B479C7">
        <w:rPr>
          <w:rFonts w:asciiTheme="minorHAnsi" w:hAnsiTheme="minorHAnsi"/>
          <w:sz w:val="22"/>
          <w:szCs w:val="22"/>
        </w:rPr>
        <w:t xml:space="preserve"> </w:t>
      </w:r>
      <w:r>
        <w:rPr>
          <w:rFonts w:asciiTheme="minorHAnsi" w:hAnsiTheme="minorHAnsi"/>
          <w:sz w:val="22"/>
          <w:szCs w:val="22"/>
        </w:rPr>
        <w:t xml:space="preserve">  </w:t>
      </w:r>
      <w:r w:rsidRPr="00475F00">
        <w:rPr>
          <w:rFonts w:asciiTheme="minorHAnsi" w:hAnsiTheme="minorHAnsi"/>
          <w:sz w:val="20"/>
          <w:szCs w:val="20"/>
        </w:rPr>
        <w:t>(</w:t>
      </w:r>
      <w:r w:rsidRPr="00475F00">
        <w:rPr>
          <w:rFonts w:asciiTheme="minorHAnsi" w:hAnsiTheme="minorHAnsi"/>
          <w:i/>
          <w:sz w:val="20"/>
          <w:szCs w:val="20"/>
        </w:rPr>
        <w:t>Tiekėjo arba jo įgalioto asmens vardas, pavardė, parašas</w:t>
      </w:r>
      <w:r w:rsidRPr="00475F00">
        <w:rPr>
          <w:rFonts w:asciiTheme="minorHAnsi" w:hAnsiTheme="minorHAnsi"/>
          <w:sz w:val="20"/>
          <w:szCs w:val="20"/>
        </w:rPr>
        <w:t>)</w:t>
      </w:r>
      <w:r w:rsidRPr="00475F00">
        <w:rPr>
          <w:rStyle w:val="FootnoteReference"/>
          <w:rFonts w:asciiTheme="minorHAnsi" w:hAnsiTheme="minorHAnsi"/>
          <w:sz w:val="20"/>
          <w:szCs w:val="20"/>
        </w:rPr>
        <w:footnoteReference w:id="5"/>
      </w:r>
    </w:p>
    <w:sectPr w:rsidR="00B97F44" w:rsidRPr="00A36E9A" w:rsidSect="00E70A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8F4F7" w14:textId="77777777" w:rsidR="00F31153" w:rsidRDefault="00F31153" w:rsidP="00B97F44">
      <w:r>
        <w:separator/>
      </w:r>
    </w:p>
  </w:endnote>
  <w:endnote w:type="continuationSeparator" w:id="0">
    <w:p w14:paraId="14B694E3" w14:textId="77777777" w:rsidR="00F31153" w:rsidRDefault="00F31153"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9781" w14:textId="77777777" w:rsidR="00F31153" w:rsidRDefault="00F31153" w:rsidP="00B97F44">
      <w:r>
        <w:separator/>
      </w:r>
    </w:p>
  </w:footnote>
  <w:footnote w:type="continuationSeparator" w:id="0">
    <w:p w14:paraId="6F2B7496" w14:textId="77777777" w:rsidR="00F31153" w:rsidRDefault="00F31153" w:rsidP="00B97F44">
      <w:r>
        <w:continuationSeparator/>
      </w:r>
    </w:p>
  </w:footnote>
  <w:footnote w:id="1">
    <w:p w14:paraId="0E463F7C" w14:textId="77777777" w:rsidR="00301FA5" w:rsidRPr="00301FA5" w:rsidRDefault="00301FA5" w:rsidP="00301FA5">
      <w:pPr>
        <w:pStyle w:val="FootnoteText"/>
        <w:rPr>
          <w:rFonts w:ascii="Calibri" w:hAnsi="Calibri"/>
          <w:iCs/>
        </w:rPr>
      </w:pPr>
      <w:r w:rsidRPr="00301FA5">
        <w:rPr>
          <w:rStyle w:val="FootnoteReference"/>
          <w:rFonts w:ascii="Calibri" w:hAnsi="Calibri"/>
          <w:iCs/>
        </w:rPr>
        <w:footnoteRef/>
      </w:r>
      <w:r w:rsidRPr="00301FA5">
        <w:rPr>
          <w:rFonts w:ascii="Calibri" w:hAnsi="Calibri"/>
          <w:iCs/>
        </w:rPr>
        <w:t xml:space="preserve"> Tuo atveju, jei Pasiūlymą teikia ūkio subjektų grupė, pateikiama informacija apie visus ūkio subjektų grupės narius.</w:t>
      </w:r>
    </w:p>
  </w:footnote>
  <w:footnote w:id="2">
    <w:p w14:paraId="4A95DCAF" w14:textId="77777777" w:rsidR="00301FA5" w:rsidRPr="00301FA5" w:rsidRDefault="00301FA5" w:rsidP="00301FA5">
      <w:pPr>
        <w:pStyle w:val="BodyText"/>
        <w:tabs>
          <w:tab w:val="left" w:pos="0"/>
        </w:tabs>
        <w:spacing w:after="0"/>
        <w:jc w:val="both"/>
        <w:rPr>
          <w:rFonts w:ascii="Calibri" w:hAnsi="Calibri"/>
          <w:sz w:val="20"/>
          <w:szCs w:val="20"/>
        </w:rPr>
      </w:pPr>
      <w:r>
        <w:rPr>
          <w:rStyle w:val="FootnoteReference"/>
          <w:sz w:val="18"/>
          <w:szCs w:val="18"/>
        </w:rPr>
        <w:footnoteRef/>
      </w:r>
      <w:r>
        <w:rPr>
          <w:sz w:val="18"/>
          <w:szCs w:val="18"/>
        </w:rPr>
        <w:t xml:space="preserve"> </w:t>
      </w:r>
      <w:r w:rsidRPr="00301FA5">
        <w:rPr>
          <w:rFonts w:ascii="Calibri" w:hAnsi="Calibri"/>
          <w:sz w:val="20"/>
          <w:szCs w:val="20"/>
        </w:rPr>
        <w:t>Toks perdavimas nekeičia pagrindinio Tiekėjo atsakomybės dėl numatomos sudaryti Sutarties įvykdymo.</w:t>
      </w:r>
    </w:p>
  </w:footnote>
  <w:footnote w:id="3">
    <w:p w14:paraId="72400E65" w14:textId="77777777" w:rsidR="00301FA5" w:rsidRPr="00301FA5" w:rsidRDefault="00301FA5" w:rsidP="00301FA5">
      <w:pPr>
        <w:pStyle w:val="FootnoteText"/>
        <w:jc w:val="both"/>
        <w:rPr>
          <w:rFonts w:ascii="Calibri" w:hAnsi="Calibri" w:cs="Arial"/>
        </w:rPr>
      </w:pPr>
      <w:r w:rsidRPr="00301FA5">
        <w:rPr>
          <w:rStyle w:val="FootnoteReference"/>
          <w:rFonts w:ascii="Calibri" w:hAnsi="Calibri"/>
        </w:rPr>
        <w:footnoteRef/>
      </w:r>
      <w:r w:rsidRPr="00301FA5">
        <w:rPr>
          <w:rFonts w:ascii="Calibri" w:hAnsi="Calibri"/>
        </w:rPr>
        <w:t xml:space="preserve"> </w:t>
      </w:r>
      <w:r w:rsidRPr="00301FA5">
        <w:rPr>
          <w:rFonts w:ascii="Calibri" w:hAnsi="Calibri" w:cs="Arial"/>
        </w:rPr>
        <w:t>Kai Tiekėjas pageidauja remtis kitų ūkio subjektų pajėgumais, jis privalo įrodyti, kad ūkio subjektų, kurių pajėgumais jis remiasi, ištekliai jam bus prieinami (pvz. sutartis, ketinimų protokolas ir kt.).</w:t>
      </w:r>
    </w:p>
  </w:footnote>
  <w:footnote w:id="4">
    <w:p w14:paraId="493BA5C8" w14:textId="77777777" w:rsidR="001E7FA1" w:rsidRPr="00475F00" w:rsidRDefault="001E7FA1" w:rsidP="00B97F44">
      <w:pPr>
        <w:pStyle w:val="FootnoteText"/>
        <w:ind w:right="-1"/>
        <w:jc w:val="both"/>
        <w:rPr>
          <w:rFonts w:asciiTheme="minorHAnsi" w:hAnsiTheme="minorHAnsi" w:cs="Arial"/>
          <w:sz w:val="18"/>
          <w:szCs w:val="18"/>
        </w:rPr>
      </w:pPr>
      <w:r w:rsidRPr="00475F00">
        <w:rPr>
          <w:rStyle w:val="FootnoteReference"/>
          <w:rFonts w:asciiTheme="minorHAnsi" w:hAnsiTheme="minorHAnsi"/>
          <w:sz w:val="18"/>
          <w:szCs w:val="18"/>
        </w:rPr>
        <w:footnoteRef/>
      </w:r>
      <w:r w:rsidRPr="00475F00">
        <w:rPr>
          <w:rFonts w:asciiTheme="minorHAnsi" w:hAnsiTheme="minorHAnsi"/>
          <w:sz w:val="18"/>
          <w:szCs w:val="18"/>
        </w:rPr>
        <w:t xml:space="preserve"> Atskiri dokumentai ar šiuose dokumentuose pateikiama informacija gali būti nurodoma atskirose eilutėse, atsižvelgiant į informacijos konfidencialumą. Sąrašas nėra baigtinis.</w:t>
      </w:r>
    </w:p>
  </w:footnote>
  <w:footnote w:id="5">
    <w:p w14:paraId="1053B869" w14:textId="77777777" w:rsidR="001E7FA1" w:rsidRPr="00C12257" w:rsidRDefault="001E7FA1" w:rsidP="00B97F44">
      <w:pPr>
        <w:pStyle w:val="FootnoteText"/>
        <w:ind w:right="-1"/>
        <w:jc w:val="both"/>
      </w:pPr>
      <w:r w:rsidRPr="00475F00">
        <w:rPr>
          <w:rStyle w:val="FootnoteReference"/>
          <w:rFonts w:asciiTheme="minorHAnsi" w:hAnsiTheme="minorHAnsi"/>
          <w:sz w:val="18"/>
          <w:szCs w:val="18"/>
        </w:rPr>
        <w:footnoteRef/>
      </w:r>
      <w:r w:rsidRPr="00475F00">
        <w:rPr>
          <w:rFonts w:asciiTheme="minorHAnsi" w:hAnsiTheme="minorHAnsi"/>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A86E07"/>
    <w:multiLevelType w:val="multilevel"/>
    <w:tmpl w:val="E17E3DE2"/>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477F8B"/>
    <w:multiLevelType w:val="hybridMultilevel"/>
    <w:tmpl w:val="FEC09D42"/>
    <w:lvl w:ilvl="0" w:tplc="04090015">
      <w:start w:val="1"/>
      <w:numFmt w:val="upperLetter"/>
      <w:lvlText w:val="%1."/>
      <w:lvlJc w:val="left"/>
      <w:pPr>
        <w:tabs>
          <w:tab w:val="num" w:pos="720"/>
        </w:tabs>
        <w:ind w:left="720" w:hanging="360"/>
      </w:pPr>
      <w:rPr>
        <w:rFonts w:hint="default"/>
      </w:rPr>
    </w:lvl>
    <w:lvl w:ilvl="1" w:tplc="587C244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D8440C4"/>
    <w:multiLevelType w:val="hybridMultilevel"/>
    <w:tmpl w:val="14A8F4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00630"/>
    <w:multiLevelType w:val="hybridMultilevel"/>
    <w:tmpl w:val="A6721710"/>
    <w:lvl w:ilvl="0" w:tplc="04090015">
      <w:start w:val="1"/>
      <w:numFmt w:val="upperLetter"/>
      <w:lvlText w:val="%1."/>
      <w:lvlJc w:val="left"/>
      <w:pPr>
        <w:tabs>
          <w:tab w:val="num" w:pos="720"/>
        </w:tabs>
        <w:ind w:left="720" w:hanging="360"/>
      </w:pPr>
      <w:rPr>
        <w:rFonts w:hint="default"/>
      </w:rPr>
    </w:lvl>
    <w:lvl w:ilvl="1" w:tplc="0C3A4DC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81081420">
    <w:abstractNumId w:val="0"/>
  </w:num>
  <w:num w:numId="2" w16cid:durableId="350306935">
    <w:abstractNumId w:val="1"/>
  </w:num>
  <w:num w:numId="3" w16cid:durableId="768157696">
    <w:abstractNumId w:val="4"/>
  </w:num>
  <w:num w:numId="4" w16cid:durableId="1776903011">
    <w:abstractNumId w:val="2"/>
  </w:num>
  <w:num w:numId="5" w16cid:durableId="155596465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10865"/>
    <w:rsid w:val="00034DF9"/>
    <w:rsid w:val="000448DE"/>
    <w:rsid w:val="00051B9F"/>
    <w:rsid w:val="0005288A"/>
    <w:rsid w:val="000759AA"/>
    <w:rsid w:val="00090DA4"/>
    <w:rsid w:val="000D6D89"/>
    <w:rsid w:val="001212E5"/>
    <w:rsid w:val="001674ED"/>
    <w:rsid w:val="0017227E"/>
    <w:rsid w:val="001834C6"/>
    <w:rsid w:val="001B663E"/>
    <w:rsid w:val="001D0EC3"/>
    <w:rsid w:val="001E46AD"/>
    <w:rsid w:val="001E79C5"/>
    <w:rsid w:val="001E7FA1"/>
    <w:rsid w:val="00212DE4"/>
    <w:rsid w:val="00255AA3"/>
    <w:rsid w:val="00262611"/>
    <w:rsid w:val="002921F7"/>
    <w:rsid w:val="002A6B13"/>
    <w:rsid w:val="002D5231"/>
    <w:rsid w:val="00301FA5"/>
    <w:rsid w:val="003146F2"/>
    <w:rsid w:val="003216B7"/>
    <w:rsid w:val="00350846"/>
    <w:rsid w:val="00367F74"/>
    <w:rsid w:val="0037624F"/>
    <w:rsid w:val="00381826"/>
    <w:rsid w:val="00382BF3"/>
    <w:rsid w:val="003C1841"/>
    <w:rsid w:val="003D267C"/>
    <w:rsid w:val="003D7F52"/>
    <w:rsid w:val="00400536"/>
    <w:rsid w:val="00404BBE"/>
    <w:rsid w:val="00477DD3"/>
    <w:rsid w:val="00481084"/>
    <w:rsid w:val="004E2F11"/>
    <w:rsid w:val="004F04AA"/>
    <w:rsid w:val="00503BA1"/>
    <w:rsid w:val="00505B34"/>
    <w:rsid w:val="005576D4"/>
    <w:rsid w:val="00561471"/>
    <w:rsid w:val="005E101F"/>
    <w:rsid w:val="005E2142"/>
    <w:rsid w:val="005E26F1"/>
    <w:rsid w:val="005F0005"/>
    <w:rsid w:val="00611E9F"/>
    <w:rsid w:val="00624499"/>
    <w:rsid w:val="00631E04"/>
    <w:rsid w:val="00637BB9"/>
    <w:rsid w:val="00686DFC"/>
    <w:rsid w:val="006A4B49"/>
    <w:rsid w:val="006B3B1E"/>
    <w:rsid w:val="006C64A0"/>
    <w:rsid w:val="006C7C1B"/>
    <w:rsid w:val="00711E3B"/>
    <w:rsid w:val="00721C44"/>
    <w:rsid w:val="00747023"/>
    <w:rsid w:val="0075441E"/>
    <w:rsid w:val="00755695"/>
    <w:rsid w:val="00795770"/>
    <w:rsid w:val="007A344A"/>
    <w:rsid w:val="007B5BEC"/>
    <w:rsid w:val="007C18A4"/>
    <w:rsid w:val="007C77C7"/>
    <w:rsid w:val="007F6DB4"/>
    <w:rsid w:val="00804371"/>
    <w:rsid w:val="00842480"/>
    <w:rsid w:val="00843B9A"/>
    <w:rsid w:val="00846530"/>
    <w:rsid w:val="00881423"/>
    <w:rsid w:val="0088668B"/>
    <w:rsid w:val="008C0CB0"/>
    <w:rsid w:val="00900D3E"/>
    <w:rsid w:val="009039E1"/>
    <w:rsid w:val="00911E34"/>
    <w:rsid w:val="00944001"/>
    <w:rsid w:val="00951701"/>
    <w:rsid w:val="00951B79"/>
    <w:rsid w:val="00966264"/>
    <w:rsid w:val="009A62F0"/>
    <w:rsid w:val="009A7861"/>
    <w:rsid w:val="009B4F44"/>
    <w:rsid w:val="009C4AFA"/>
    <w:rsid w:val="00A13687"/>
    <w:rsid w:val="00A136BD"/>
    <w:rsid w:val="00A17436"/>
    <w:rsid w:val="00A21052"/>
    <w:rsid w:val="00A36E9A"/>
    <w:rsid w:val="00A549FF"/>
    <w:rsid w:val="00A676DF"/>
    <w:rsid w:val="00A872CB"/>
    <w:rsid w:val="00A90268"/>
    <w:rsid w:val="00AB2B41"/>
    <w:rsid w:val="00AD02EF"/>
    <w:rsid w:val="00AD176D"/>
    <w:rsid w:val="00AD1A0C"/>
    <w:rsid w:val="00AE7EDF"/>
    <w:rsid w:val="00AF560E"/>
    <w:rsid w:val="00B0675B"/>
    <w:rsid w:val="00B17CF0"/>
    <w:rsid w:val="00B359FC"/>
    <w:rsid w:val="00B4555A"/>
    <w:rsid w:val="00B479C7"/>
    <w:rsid w:val="00B63949"/>
    <w:rsid w:val="00B6473C"/>
    <w:rsid w:val="00B810E5"/>
    <w:rsid w:val="00B95C13"/>
    <w:rsid w:val="00B97F44"/>
    <w:rsid w:val="00BB0009"/>
    <w:rsid w:val="00BB1FC0"/>
    <w:rsid w:val="00BD4490"/>
    <w:rsid w:val="00C029C7"/>
    <w:rsid w:val="00C04AC1"/>
    <w:rsid w:val="00C404FA"/>
    <w:rsid w:val="00C43C50"/>
    <w:rsid w:val="00C5120B"/>
    <w:rsid w:val="00C5161A"/>
    <w:rsid w:val="00C96264"/>
    <w:rsid w:val="00C9641F"/>
    <w:rsid w:val="00CB146B"/>
    <w:rsid w:val="00CB4D71"/>
    <w:rsid w:val="00CD071E"/>
    <w:rsid w:val="00CF4DC6"/>
    <w:rsid w:val="00D12966"/>
    <w:rsid w:val="00D22433"/>
    <w:rsid w:val="00D45D22"/>
    <w:rsid w:val="00D5376E"/>
    <w:rsid w:val="00D6577B"/>
    <w:rsid w:val="00DA38E6"/>
    <w:rsid w:val="00DB0579"/>
    <w:rsid w:val="00DB6088"/>
    <w:rsid w:val="00DF2521"/>
    <w:rsid w:val="00E117E9"/>
    <w:rsid w:val="00E1484B"/>
    <w:rsid w:val="00E41EB8"/>
    <w:rsid w:val="00E45810"/>
    <w:rsid w:val="00E70AE3"/>
    <w:rsid w:val="00ED0C39"/>
    <w:rsid w:val="00ED7DC4"/>
    <w:rsid w:val="00EF346E"/>
    <w:rsid w:val="00F06051"/>
    <w:rsid w:val="00F211D5"/>
    <w:rsid w:val="00F238E5"/>
    <w:rsid w:val="00F31153"/>
    <w:rsid w:val="00F55FAD"/>
    <w:rsid w:val="00F8321F"/>
    <w:rsid w:val="00F87B5C"/>
    <w:rsid w:val="00F91D79"/>
    <w:rsid w:val="00FA48EE"/>
    <w:rsid w:val="00FA70D9"/>
    <w:rsid w:val="00FB16A6"/>
    <w:rsid w:val="00FB7802"/>
    <w:rsid w:val="00FE4E44"/>
    <w:rsid w:val="00FF37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619E725"/>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DB4"/>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9A7861"/>
    <w:pPr>
      <w:keepNext/>
      <w:spacing w:before="48"/>
      <w:ind w:left="4320"/>
      <w:jc w:val="center"/>
      <w:outlineLvl w:val="1"/>
    </w:pPr>
    <w:rPr>
      <w:b/>
      <w:sz w:val="20"/>
    </w:rPr>
  </w:style>
  <w:style w:type="paragraph" w:styleId="Heading3">
    <w:name w:val="heading 3"/>
    <w:basedOn w:val="Normal"/>
    <w:next w:val="Normal"/>
    <w:link w:val="Heading3Char"/>
    <w:qFormat/>
    <w:rsid w:val="009A7861"/>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9A7861"/>
    <w:pPr>
      <w:spacing w:before="240" w:after="60"/>
      <w:outlineLvl w:val="5"/>
    </w:pPr>
    <w:rPr>
      <w:b/>
      <w:bCs/>
      <w:sz w:val="22"/>
      <w:szCs w:val="22"/>
      <w:lang w:val="en-GB"/>
    </w:rPr>
  </w:style>
  <w:style w:type="paragraph" w:styleId="Heading7">
    <w:name w:val="heading 7"/>
    <w:basedOn w:val="Normal"/>
    <w:next w:val="Normal"/>
    <w:link w:val="Heading7Char"/>
    <w:qFormat/>
    <w:rsid w:val="009A7861"/>
    <w:pPr>
      <w:spacing w:before="240" w:after="60"/>
      <w:outlineLvl w:val="6"/>
    </w:pPr>
    <w:rPr>
      <w:lang w:val="en-GB"/>
    </w:rPr>
  </w:style>
  <w:style w:type="paragraph" w:styleId="Heading8">
    <w:name w:val="heading 8"/>
    <w:basedOn w:val="Normal"/>
    <w:next w:val="Normal"/>
    <w:link w:val="Heading8Char"/>
    <w:qFormat/>
    <w:rsid w:val="009A7861"/>
    <w:pPr>
      <w:spacing w:before="240" w:after="60"/>
      <w:outlineLvl w:val="7"/>
    </w:pPr>
    <w:rPr>
      <w:i/>
      <w:iCs/>
      <w:lang w:val="en-GB"/>
    </w:rPr>
  </w:style>
  <w:style w:type="paragraph" w:styleId="Heading9">
    <w:name w:val="heading 9"/>
    <w:basedOn w:val="Normal"/>
    <w:next w:val="Normal"/>
    <w:link w:val="Heading9Char"/>
    <w:qFormat/>
    <w:rsid w:val="009A7861"/>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semiHidden/>
    <w:rsid w:val="00795770"/>
    <w:rPr>
      <w:rFonts w:ascii="Segoe UI" w:eastAsia="Times New Roman" w:hAnsi="Segoe UI" w:cs="Segoe UI"/>
      <w:sz w:val="18"/>
      <w:szCs w:val="18"/>
    </w:rPr>
  </w:style>
  <w:style w:type="table" w:customStyle="1" w:styleId="TableGrid10">
    <w:name w:val="Table Grid1"/>
    <w:basedOn w:val="TableNormal"/>
    <w:next w:val="TableGrid"/>
    <w:uiPriority w:val="39"/>
    <w:rsid w:val="00301F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nhideWhenUsed/>
    <w:rsid w:val="00301FA5"/>
    <w:pPr>
      <w:spacing w:after="120"/>
    </w:pPr>
  </w:style>
  <w:style w:type="character" w:customStyle="1" w:styleId="BodyTextChar">
    <w:name w:val="Body Text Char"/>
    <w:basedOn w:val="DefaultParagraphFont"/>
    <w:link w:val="BodyText"/>
    <w:rsid w:val="00301FA5"/>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9A7861"/>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9A7861"/>
    <w:rPr>
      <w:rFonts w:ascii="TimesLT" w:eastAsia="Times New Roman" w:hAnsi="TimesLT" w:cs="Times New Roman"/>
      <w:b/>
      <w:sz w:val="20"/>
      <w:szCs w:val="24"/>
    </w:rPr>
  </w:style>
  <w:style w:type="character" w:customStyle="1" w:styleId="Heading6Char">
    <w:name w:val="Heading 6 Char"/>
    <w:basedOn w:val="DefaultParagraphFont"/>
    <w:link w:val="Heading6"/>
    <w:rsid w:val="009A7861"/>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9A7861"/>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9A7861"/>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9A7861"/>
    <w:rPr>
      <w:rFonts w:ascii="Arial" w:eastAsia="Times New Roman" w:hAnsi="Arial" w:cs="Arial"/>
      <w:lang w:val="en-GB"/>
    </w:rPr>
  </w:style>
  <w:style w:type="paragraph" w:styleId="Caption">
    <w:name w:val="caption"/>
    <w:basedOn w:val="Normal"/>
    <w:next w:val="Normal"/>
    <w:qFormat/>
    <w:rsid w:val="009A7861"/>
    <w:pPr>
      <w:spacing w:before="120"/>
      <w:jc w:val="center"/>
    </w:pPr>
    <w:rPr>
      <w:rFonts w:ascii="TimesLT" w:hAnsi="TimesLT"/>
      <w:b/>
    </w:rPr>
  </w:style>
  <w:style w:type="paragraph" w:styleId="BodyTextIndent">
    <w:name w:val="Body Text Indent"/>
    <w:basedOn w:val="Normal"/>
    <w:link w:val="BodyTextIndentChar"/>
    <w:rsid w:val="009A7861"/>
    <w:pPr>
      <w:spacing w:line="360" w:lineRule="auto"/>
      <w:ind w:left="360"/>
      <w:jc w:val="both"/>
    </w:pPr>
  </w:style>
  <w:style w:type="character" w:customStyle="1" w:styleId="BodyTextIndentChar">
    <w:name w:val="Body Text Indent Char"/>
    <w:basedOn w:val="DefaultParagraphFont"/>
    <w:link w:val="BodyTextIndent"/>
    <w:rsid w:val="009A7861"/>
    <w:rPr>
      <w:rFonts w:ascii="Times New Roman" w:eastAsia="Times New Roman" w:hAnsi="Times New Roman" w:cs="Times New Roman"/>
      <w:sz w:val="24"/>
      <w:szCs w:val="24"/>
    </w:rPr>
  </w:style>
  <w:style w:type="character" w:styleId="PageNumber">
    <w:name w:val="page number"/>
    <w:basedOn w:val="DefaultParagraphFont"/>
    <w:rsid w:val="009A7861"/>
  </w:style>
  <w:style w:type="paragraph" w:styleId="NormalWeb">
    <w:name w:val="Normal (Web)"/>
    <w:basedOn w:val="Normal"/>
    <w:rsid w:val="009A7861"/>
    <w:pPr>
      <w:spacing w:before="100" w:beforeAutospacing="1" w:after="100" w:afterAutospacing="1"/>
    </w:pPr>
    <w:rPr>
      <w:lang w:val="en-US"/>
    </w:rPr>
  </w:style>
  <w:style w:type="character" w:styleId="CommentReference">
    <w:name w:val="annotation reference"/>
    <w:rsid w:val="009A7861"/>
    <w:rPr>
      <w:sz w:val="16"/>
      <w:szCs w:val="16"/>
    </w:rPr>
  </w:style>
  <w:style w:type="paragraph" w:styleId="CommentText">
    <w:name w:val="annotation text"/>
    <w:basedOn w:val="Normal"/>
    <w:link w:val="CommentTextChar"/>
    <w:rsid w:val="009A7861"/>
    <w:rPr>
      <w:sz w:val="20"/>
      <w:szCs w:val="20"/>
    </w:rPr>
  </w:style>
  <w:style w:type="character" w:customStyle="1" w:styleId="CommentTextChar">
    <w:name w:val="Comment Text Char"/>
    <w:basedOn w:val="DefaultParagraphFont"/>
    <w:link w:val="CommentText"/>
    <w:rsid w:val="009A786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7861"/>
    <w:rPr>
      <w:b/>
      <w:bCs/>
    </w:rPr>
  </w:style>
  <w:style w:type="character" w:customStyle="1" w:styleId="CommentSubjectChar">
    <w:name w:val="Comment Subject Char"/>
    <w:basedOn w:val="CommentTextChar"/>
    <w:link w:val="CommentSubject"/>
    <w:rsid w:val="009A7861"/>
    <w:rPr>
      <w:rFonts w:ascii="Times New Roman" w:eastAsia="Times New Roman" w:hAnsi="Times New Roman" w:cs="Times New Roman"/>
      <w:b/>
      <w:bCs/>
      <w:sz w:val="20"/>
      <w:szCs w:val="20"/>
    </w:rPr>
  </w:style>
  <w:style w:type="paragraph" w:styleId="Revision">
    <w:name w:val="Revision"/>
    <w:hidden/>
    <w:uiPriority w:val="99"/>
    <w:semiHidden/>
    <w:rsid w:val="009A786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25</Pages>
  <Words>24938</Words>
  <Characters>14215</Characters>
  <Application>Microsoft Office Word</Application>
  <DocSecurity>0</DocSecurity>
  <Lines>118</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12</cp:revision>
  <cp:lastPrinted>2020-05-06T09:51:00Z</cp:lastPrinted>
  <dcterms:created xsi:type="dcterms:W3CDTF">2023-05-09T10:45:00Z</dcterms:created>
  <dcterms:modified xsi:type="dcterms:W3CDTF">2026-05-29T09:56:00Z</dcterms:modified>
</cp:coreProperties>
</file>